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20" w:rsidRPr="00644153" w:rsidRDefault="001A2520" w:rsidP="001A2520">
      <w:pPr>
        <w:spacing w:after="0" w:line="240" w:lineRule="auto"/>
        <w:ind w:left="6804"/>
        <w:rPr>
          <w:rFonts w:ascii="Times New Roman" w:hAnsi="Times New Roman"/>
          <w:b/>
          <w:sz w:val="24"/>
          <w:szCs w:val="24"/>
        </w:rPr>
      </w:pPr>
      <w:bookmarkStart w:id="0" w:name="_Toc136151950"/>
      <w:bookmarkStart w:id="1" w:name="_Toc136239795"/>
      <w:bookmarkStart w:id="2" w:name="_Toc136321769"/>
      <w:bookmarkStart w:id="3" w:name="_Toc136666921"/>
      <w:bookmarkStart w:id="4" w:name="_Toc154371841"/>
      <w:r w:rsidRPr="00644153">
        <w:rPr>
          <w:rFonts w:ascii="Times New Roman" w:hAnsi="Times New Roman"/>
          <w:b/>
          <w:sz w:val="24"/>
          <w:szCs w:val="24"/>
        </w:rPr>
        <w:t>Утвержден:</w:t>
      </w:r>
    </w:p>
    <w:p w:rsidR="001A2520" w:rsidRPr="00644153" w:rsidRDefault="001A2520" w:rsidP="001A2520">
      <w:pPr>
        <w:spacing w:after="0" w:line="240" w:lineRule="auto"/>
        <w:ind w:left="6804"/>
        <w:rPr>
          <w:rFonts w:ascii="Times New Roman" w:hAnsi="Times New Roman"/>
          <w:b/>
          <w:sz w:val="24"/>
          <w:szCs w:val="24"/>
        </w:rPr>
      </w:pPr>
      <w:r w:rsidRPr="00644153">
        <w:rPr>
          <w:rFonts w:ascii="Times New Roman" w:hAnsi="Times New Roman"/>
          <w:b/>
          <w:sz w:val="24"/>
          <w:szCs w:val="24"/>
        </w:rPr>
        <w:t xml:space="preserve">Постановлением Главы </w:t>
      </w:r>
    </w:p>
    <w:p w:rsidR="001A2520" w:rsidRPr="00644153" w:rsidRDefault="001A2520" w:rsidP="001A2520">
      <w:pPr>
        <w:spacing w:after="0" w:line="240" w:lineRule="auto"/>
        <w:ind w:left="6804"/>
        <w:rPr>
          <w:rFonts w:ascii="Times New Roman" w:hAnsi="Times New Roman"/>
          <w:b/>
          <w:sz w:val="24"/>
          <w:szCs w:val="24"/>
        </w:rPr>
      </w:pPr>
      <w:r w:rsidRPr="00644153">
        <w:rPr>
          <w:rFonts w:ascii="Times New Roman" w:hAnsi="Times New Roman"/>
          <w:b/>
          <w:sz w:val="24"/>
          <w:szCs w:val="24"/>
        </w:rPr>
        <w:t xml:space="preserve">города Махачкалы </w:t>
      </w:r>
    </w:p>
    <w:p w:rsidR="001A2520" w:rsidRPr="007128AD" w:rsidRDefault="001A2520" w:rsidP="001A2520">
      <w:pPr>
        <w:spacing w:after="0" w:line="240" w:lineRule="auto"/>
        <w:ind w:left="6804"/>
        <w:rPr>
          <w:rFonts w:ascii="Times New Roman" w:hAnsi="Times New Roman"/>
          <w:b/>
          <w:sz w:val="24"/>
          <w:szCs w:val="24"/>
        </w:rPr>
      </w:pPr>
      <w:r w:rsidRPr="007128AD">
        <w:rPr>
          <w:rFonts w:ascii="Times New Roman" w:hAnsi="Times New Roman"/>
          <w:b/>
          <w:sz w:val="24"/>
          <w:szCs w:val="24"/>
        </w:rPr>
        <w:t>от «09» 06. 2012г. №1765</w:t>
      </w:r>
    </w:p>
    <w:p w:rsidR="00E91DF7" w:rsidRPr="00E91DF7" w:rsidRDefault="00E91DF7" w:rsidP="001A2520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91DF7" w:rsidRPr="00E91DF7" w:rsidRDefault="00E91DF7" w:rsidP="001A2520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91DF7" w:rsidRDefault="003C2A81" w:rsidP="001A25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A701E">
        <w:rPr>
          <w:rFonts w:ascii="Times New Roman" w:hAnsi="Times New Roman"/>
          <w:b/>
          <w:sz w:val="28"/>
          <w:szCs w:val="28"/>
        </w:rPr>
        <w:t>АДМИНИСТРАТИВНЫЙ РЕГЛАМЕНТ</w:t>
      </w:r>
    </w:p>
    <w:p w:rsidR="003C2A81" w:rsidRPr="00E91DF7" w:rsidRDefault="003C2A81" w:rsidP="001A25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752A8" w:rsidRDefault="00893686" w:rsidP="001A2520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="009752A8">
        <w:rPr>
          <w:rFonts w:ascii="Times New Roman" w:hAnsi="Times New Roman"/>
        </w:rPr>
        <w:t>униципального бюджетного</w:t>
      </w:r>
      <w:r w:rsidR="009752A8" w:rsidRPr="009A701E">
        <w:rPr>
          <w:rFonts w:ascii="Times New Roman" w:hAnsi="Times New Roman"/>
        </w:rPr>
        <w:t xml:space="preserve"> образовател</w:t>
      </w:r>
      <w:r w:rsidR="009752A8">
        <w:rPr>
          <w:rFonts w:ascii="Times New Roman" w:hAnsi="Times New Roman"/>
        </w:rPr>
        <w:t xml:space="preserve">ьного учреждения для детей дошкольного </w:t>
      </w:r>
    </w:p>
    <w:p w:rsidR="009752A8" w:rsidRDefault="009752A8" w:rsidP="001A2520">
      <w:pPr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младшего школьного возраста </w:t>
      </w:r>
      <w:r w:rsidR="00F047B8" w:rsidRPr="00E91DF7">
        <w:rPr>
          <w:rFonts w:ascii="Times New Roman" w:hAnsi="Times New Roman"/>
        </w:rPr>
        <w:t xml:space="preserve">«Прогимназия № </w:t>
      </w:r>
      <w:r w:rsidR="00624A46">
        <w:rPr>
          <w:rFonts w:ascii="Times New Roman" w:hAnsi="Times New Roman"/>
        </w:rPr>
        <w:t>27 «Академия детства</w:t>
      </w:r>
      <w:r w:rsidR="00802ACB" w:rsidRPr="00E91DF7">
        <w:rPr>
          <w:rFonts w:ascii="Times New Roman" w:hAnsi="Times New Roman"/>
        </w:rPr>
        <w:t>»</w:t>
      </w:r>
      <w:r w:rsidR="00AA6451" w:rsidRPr="00E91DF7">
        <w:rPr>
          <w:rFonts w:ascii="Times New Roman" w:hAnsi="Times New Roman"/>
        </w:rPr>
        <w:t xml:space="preserve"> </w:t>
      </w:r>
    </w:p>
    <w:p w:rsidR="00A96DB3" w:rsidRDefault="00A96DB3" w:rsidP="001A2520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AA6451" w:rsidRPr="00E91DF7" w:rsidRDefault="00AA6451" w:rsidP="001A2520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по исполнению</w:t>
      </w:r>
      <w:bookmarkStart w:id="5" w:name="_Hlk171739151"/>
      <w:r w:rsidRPr="00E91DF7">
        <w:rPr>
          <w:rFonts w:ascii="Times New Roman" w:hAnsi="Times New Roman"/>
        </w:rPr>
        <w:t xml:space="preserve"> муниципальной услуги </w:t>
      </w:r>
      <w:r w:rsidRPr="001A2520">
        <w:rPr>
          <w:rFonts w:ascii="Times New Roman" w:hAnsi="Times New Roman"/>
          <w:b/>
        </w:rPr>
        <w:t>«</w:t>
      </w:r>
      <w:bookmarkEnd w:id="5"/>
      <w:r w:rsidRPr="001A2520">
        <w:rPr>
          <w:rFonts w:ascii="Times New Roman" w:hAnsi="Times New Roman"/>
          <w:b/>
        </w:rPr>
        <w:t>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AA6451" w:rsidRDefault="00AA6451" w:rsidP="001A2520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1A2520" w:rsidRPr="00E91DF7" w:rsidRDefault="001A2520" w:rsidP="001A2520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AA6451" w:rsidRPr="00E91DF7" w:rsidRDefault="00AA6451" w:rsidP="001A2520">
      <w:pPr>
        <w:pStyle w:val="1"/>
        <w:spacing w:before="0" w:after="0"/>
        <w:ind w:left="0" w:firstLine="709"/>
        <w:jc w:val="center"/>
        <w:rPr>
          <w:rFonts w:ascii="Times New Roman" w:hAnsi="Times New Roman"/>
          <w:sz w:val="22"/>
          <w:szCs w:val="22"/>
        </w:rPr>
      </w:pPr>
      <w:r w:rsidRPr="00E91DF7">
        <w:rPr>
          <w:rFonts w:ascii="Times New Roman" w:hAnsi="Times New Roman"/>
          <w:sz w:val="22"/>
          <w:szCs w:val="22"/>
        </w:rPr>
        <w:t>1. Общие положения</w:t>
      </w:r>
    </w:p>
    <w:p w:rsidR="00AA6451" w:rsidRPr="00E91DF7" w:rsidRDefault="00AA6451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A6451" w:rsidRPr="00E91DF7" w:rsidRDefault="00AA6451" w:rsidP="001A2520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color w:val="000000"/>
        </w:rPr>
      </w:pPr>
      <w:r w:rsidRPr="00E91DF7">
        <w:rPr>
          <w:rFonts w:ascii="Times New Roman" w:hAnsi="Times New Roman"/>
          <w:b/>
          <w:iCs/>
          <w:color w:val="000000"/>
        </w:rPr>
        <w:t>1.1. Наименование муниципальной услуги.</w:t>
      </w:r>
    </w:p>
    <w:p w:rsidR="00AA6451" w:rsidRPr="00E91DF7" w:rsidRDefault="00AA6451" w:rsidP="001A2520">
      <w:pPr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Муниципальная услуга «Предоставление информации о текущей успеваемости учащегося, ведение электронного дневника и электронного журнала успеваемости</w:t>
      </w:r>
      <w:r w:rsidR="00B905D5" w:rsidRPr="00E91DF7">
        <w:rPr>
          <w:rFonts w:ascii="Times New Roman" w:hAnsi="Times New Roman"/>
        </w:rPr>
        <w:t>»</w:t>
      </w:r>
      <w:r w:rsidR="00234D6B" w:rsidRPr="00E91DF7">
        <w:rPr>
          <w:rFonts w:ascii="Times New Roman" w:hAnsi="Times New Roman"/>
        </w:rPr>
        <w:t xml:space="preserve"> (далее – муниципальная услуга).</w:t>
      </w:r>
    </w:p>
    <w:p w:rsidR="00B905D5" w:rsidRPr="00E91DF7" w:rsidRDefault="00B905D5" w:rsidP="001A2520">
      <w:pPr>
        <w:pStyle w:val="ConsPlusNormal"/>
        <w:ind w:firstLine="709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  <w:r w:rsidRPr="00E91DF7">
        <w:rPr>
          <w:rFonts w:ascii="Times New Roman" w:hAnsi="Times New Roman" w:cs="Times New Roman"/>
          <w:b/>
          <w:iCs/>
          <w:color w:val="000000"/>
          <w:sz w:val="22"/>
          <w:szCs w:val="22"/>
        </w:rPr>
        <w:t>1.2. Наименование органа, предоставляющего муниципальную услугу.</w:t>
      </w:r>
    </w:p>
    <w:p w:rsidR="00802ACB" w:rsidRPr="00E91DF7" w:rsidRDefault="00AA6451" w:rsidP="001A25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91DF7">
        <w:rPr>
          <w:rFonts w:ascii="Times New Roman" w:hAnsi="Times New Roman"/>
        </w:rPr>
        <w:t>Муниципальную услугу предоставля</w:t>
      </w:r>
      <w:r w:rsidR="006579AD" w:rsidRPr="00E91DF7">
        <w:rPr>
          <w:rFonts w:ascii="Times New Roman" w:hAnsi="Times New Roman"/>
        </w:rPr>
        <w:t xml:space="preserve">ет </w:t>
      </w:r>
      <w:r w:rsidRPr="00E91DF7">
        <w:rPr>
          <w:rFonts w:ascii="Times New Roman" w:hAnsi="Times New Roman"/>
        </w:rPr>
        <w:t xml:space="preserve"> </w:t>
      </w:r>
      <w:r w:rsidR="00802ACB" w:rsidRPr="00E91DF7">
        <w:rPr>
          <w:rFonts w:ascii="Times New Roman" w:hAnsi="Times New Roman"/>
        </w:rPr>
        <w:t xml:space="preserve">Муниципальное бюджетное образовательное учреждение </w:t>
      </w:r>
      <w:r w:rsidR="009752A8">
        <w:rPr>
          <w:rFonts w:ascii="Times New Roman" w:hAnsi="Times New Roman"/>
        </w:rPr>
        <w:t xml:space="preserve">для детей дошкольного и младшего школьного возраста </w:t>
      </w:r>
      <w:r w:rsidR="00624A46" w:rsidRPr="00E91DF7">
        <w:rPr>
          <w:rFonts w:ascii="Times New Roman" w:hAnsi="Times New Roman"/>
        </w:rPr>
        <w:t xml:space="preserve">«Прогимназия № </w:t>
      </w:r>
      <w:r w:rsidR="00624A46">
        <w:rPr>
          <w:rFonts w:ascii="Times New Roman" w:hAnsi="Times New Roman"/>
        </w:rPr>
        <w:t>27 «Академия детства</w:t>
      </w:r>
      <w:r w:rsidR="00624A46" w:rsidRPr="00E91DF7">
        <w:rPr>
          <w:rFonts w:ascii="Times New Roman" w:hAnsi="Times New Roman"/>
        </w:rPr>
        <w:t xml:space="preserve">» </w:t>
      </w:r>
      <w:r w:rsidR="00802ACB" w:rsidRPr="00E91DF7">
        <w:rPr>
          <w:rFonts w:ascii="Times New Roman" w:hAnsi="Times New Roman"/>
        </w:rPr>
        <w:t xml:space="preserve">(Далее - Учреждение), реализующие программы </w:t>
      </w:r>
      <w:r w:rsidR="006C5F5B">
        <w:rPr>
          <w:rFonts w:ascii="Times New Roman" w:hAnsi="Times New Roman"/>
          <w:color w:val="000000"/>
        </w:rPr>
        <w:t xml:space="preserve">начального общего </w:t>
      </w:r>
      <w:r w:rsidR="00802ACB" w:rsidRPr="00E91DF7">
        <w:rPr>
          <w:rFonts w:ascii="Times New Roman" w:hAnsi="Times New Roman"/>
          <w:color w:val="000000"/>
        </w:rPr>
        <w:t xml:space="preserve">и дополнительного образования. </w:t>
      </w:r>
    </w:p>
    <w:p w:rsidR="00802ACB" w:rsidRPr="00E91DF7" w:rsidRDefault="00802ACB" w:rsidP="001A2520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Сведение о месте нахождения учреждения, предоставляющих муниципальную услугу, номера телефонов, адреса электронной почты:</w:t>
      </w:r>
    </w:p>
    <w:p w:rsidR="00802ACB" w:rsidRPr="00E91DF7" w:rsidRDefault="00624A46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367027</w:t>
      </w:r>
      <w:r w:rsidR="00802ACB" w:rsidRPr="00E91DF7">
        <w:rPr>
          <w:rFonts w:ascii="Times New Roman" w:hAnsi="Times New Roman"/>
        </w:rPr>
        <w:t>, Республика Дагестан</w:t>
      </w:r>
      <w:r w:rsidR="006C5F5B">
        <w:rPr>
          <w:rFonts w:ascii="Times New Roman" w:hAnsi="Times New Roman"/>
        </w:rPr>
        <w:t>,</w:t>
      </w:r>
      <w:r w:rsidR="00802ACB" w:rsidRPr="00E91DF7">
        <w:rPr>
          <w:rFonts w:ascii="Times New Roman" w:hAnsi="Times New Roman"/>
        </w:rPr>
        <w:t xml:space="preserve"> город Махачкала, </w:t>
      </w:r>
      <w:r>
        <w:rPr>
          <w:rFonts w:ascii="Times New Roman" w:hAnsi="Times New Roman"/>
        </w:rPr>
        <w:t>пр. Акушинского28 К</w:t>
      </w:r>
      <w:r w:rsidR="006C5F5B">
        <w:rPr>
          <w:rFonts w:ascii="Times New Roman" w:hAnsi="Times New Roman"/>
        </w:rPr>
        <w:t>, тел.:</w:t>
      </w:r>
      <w:r>
        <w:rPr>
          <w:rFonts w:ascii="Times New Roman" w:hAnsi="Times New Roman"/>
        </w:rPr>
        <w:t>63-88-70</w:t>
      </w:r>
      <w:r w:rsidR="00802ACB" w:rsidRPr="00E91DF7">
        <w:rPr>
          <w:rFonts w:ascii="Times New Roman" w:hAnsi="Times New Roman"/>
        </w:rPr>
        <w:t xml:space="preserve">; E-mail: </w:t>
      </w:r>
      <w:r>
        <w:rPr>
          <w:rFonts w:ascii="Times New Roman" w:hAnsi="Times New Roman"/>
          <w:lang w:val="en-US"/>
        </w:rPr>
        <w:t>skazka</w:t>
      </w:r>
      <w:r w:rsidRPr="001D0662">
        <w:rPr>
          <w:rFonts w:ascii="Times New Roman" w:hAnsi="Times New Roman"/>
        </w:rPr>
        <w:t>128@</w:t>
      </w:r>
      <w:r>
        <w:rPr>
          <w:rFonts w:ascii="Times New Roman" w:hAnsi="Times New Roman"/>
          <w:lang w:val="en-US"/>
        </w:rPr>
        <w:t>yandex</w:t>
      </w:r>
      <w:r w:rsidRPr="001D0662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ru</w:t>
      </w:r>
      <w:r w:rsidR="006C5F5B">
        <w:rPr>
          <w:rFonts w:ascii="Times New Roman" w:hAnsi="Times New Roman"/>
        </w:rPr>
        <w:t>.</w:t>
      </w:r>
    </w:p>
    <w:p w:rsidR="00802ACB" w:rsidRPr="00E91DF7" w:rsidRDefault="00802ACB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 xml:space="preserve">График работы Учреждения по предоставлению муниципальной </w:t>
      </w:r>
      <w:r w:rsidR="001758C6">
        <w:rPr>
          <w:rFonts w:ascii="Times New Roman" w:hAnsi="Times New Roman"/>
        </w:rPr>
        <w:t xml:space="preserve">услуги:  понедельник - пятница </w:t>
      </w:r>
      <w:r w:rsidRPr="00E91DF7">
        <w:rPr>
          <w:rFonts w:ascii="Times New Roman" w:hAnsi="Times New Roman"/>
        </w:rPr>
        <w:t xml:space="preserve"> 9.00 </w:t>
      </w:r>
      <w:r w:rsidR="00A96DB3">
        <w:rPr>
          <w:rFonts w:ascii="Times New Roman" w:hAnsi="Times New Roman"/>
        </w:rPr>
        <w:t xml:space="preserve">- </w:t>
      </w:r>
      <w:r w:rsidRPr="00E91DF7">
        <w:rPr>
          <w:rFonts w:ascii="Times New Roman" w:hAnsi="Times New Roman"/>
        </w:rPr>
        <w:t xml:space="preserve">17.00 , выходные дни: суббота, воскресенье. </w:t>
      </w:r>
    </w:p>
    <w:p w:rsidR="00B905D5" w:rsidRPr="00E91DF7" w:rsidRDefault="00B905D5" w:rsidP="001A25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91DF7">
        <w:rPr>
          <w:rFonts w:ascii="Times New Roman" w:hAnsi="Times New Roman"/>
          <w:color w:val="000000"/>
        </w:rPr>
        <w:t xml:space="preserve">При исполнении муниципальной услуги </w:t>
      </w:r>
      <w:r w:rsidRPr="00E91DF7">
        <w:rPr>
          <w:rFonts w:ascii="Times New Roman" w:hAnsi="Times New Roman"/>
        </w:rPr>
        <w:t xml:space="preserve">Учреждения </w:t>
      </w:r>
      <w:r w:rsidRPr="00E91DF7">
        <w:rPr>
          <w:rFonts w:ascii="Times New Roman" w:hAnsi="Times New Roman"/>
          <w:color w:val="000000"/>
        </w:rPr>
        <w:t xml:space="preserve">осуществляют взаимодействие с </w:t>
      </w:r>
      <w:r w:rsidR="006579AD" w:rsidRPr="00E91DF7">
        <w:rPr>
          <w:rFonts w:ascii="Times New Roman" w:hAnsi="Times New Roman"/>
          <w:color w:val="000000"/>
        </w:rPr>
        <w:t>У</w:t>
      </w:r>
      <w:r w:rsidRPr="00E91DF7">
        <w:rPr>
          <w:rFonts w:ascii="Times New Roman" w:hAnsi="Times New Roman"/>
        </w:rPr>
        <w:t xml:space="preserve">правлением образования администрации города </w:t>
      </w:r>
      <w:r w:rsidR="00131283" w:rsidRPr="00E91DF7">
        <w:rPr>
          <w:rFonts w:ascii="Times New Roman" w:hAnsi="Times New Roman"/>
        </w:rPr>
        <w:t>Махачкала</w:t>
      </w:r>
      <w:r w:rsidRPr="00E91DF7">
        <w:rPr>
          <w:rFonts w:ascii="Times New Roman" w:hAnsi="Times New Roman"/>
        </w:rPr>
        <w:t xml:space="preserve"> </w:t>
      </w:r>
      <w:r w:rsidRPr="00E91DF7">
        <w:rPr>
          <w:rFonts w:ascii="Times New Roman" w:hAnsi="Times New Roman"/>
          <w:color w:val="000000"/>
        </w:rPr>
        <w:t xml:space="preserve">(далее - Управление), которое организует и контролирует деятельность Учреждений по предоставлению муниципальной услуги на территории города </w:t>
      </w:r>
      <w:r w:rsidR="00131283" w:rsidRPr="00E91DF7">
        <w:rPr>
          <w:rFonts w:ascii="Times New Roman" w:hAnsi="Times New Roman"/>
          <w:color w:val="000000"/>
        </w:rPr>
        <w:t>Махачкала</w:t>
      </w:r>
      <w:r w:rsidR="009752A8">
        <w:rPr>
          <w:rFonts w:ascii="Times New Roman" w:hAnsi="Times New Roman"/>
          <w:color w:val="000000"/>
        </w:rPr>
        <w:t>.</w:t>
      </w:r>
    </w:p>
    <w:p w:rsidR="00B905D5" w:rsidRPr="00E91DF7" w:rsidRDefault="00AA6451" w:rsidP="001A2520">
      <w:pPr>
        <w:pStyle w:val="ConsPlusNormal"/>
        <w:numPr>
          <w:ilvl w:val="1"/>
          <w:numId w:val="24"/>
        </w:numPr>
        <w:ind w:left="0" w:firstLine="709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  <w:r w:rsidRPr="00E91DF7">
        <w:rPr>
          <w:rFonts w:ascii="Times New Roman" w:hAnsi="Times New Roman" w:cs="Times New Roman"/>
          <w:sz w:val="22"/>
          <w:szCs w:val="22"/>
        </w:rPr>
        <w:tab/>
      </w:r>
      <w:r w:rsidR="00B905D5" w:rsidRPr="00E91DF7">
        <w:rPr>
          <w:rFonts w:ascii="Times New Roman" w:hAnsi="Times New Roman" w:cs="Times New Roman"/>
          <w:b/>
          <w:iCs/>
          <w:color w:val="000000"/>
          <w:sz w:val="22"/>
          <w:szCs w:val="22"/>
        </w:rPr>
        <w:t>Описание заявителей (получателей услуги) либо их уполномоченных представителей, обратившихся в орган, предоставляющий муниципальную услугу, или в организацию ее предоставляющую с запросом о предоставлении муниципальной услуги, выраженным в устной, письменной или электронной форме.</w:t>
      </w:r>
    </w:p>
    <w:p w:rsidR="00AA6451" w:rsidRPr="006C5F5B" w:rsidRDefault="00B905D5" w:rsidP="001A25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Заявителями являются родители (законные представители) несо</w:t>
      </w:r>
      <w:r w:rsidR="00D67ABA" w:rsidRPr="00E91DF7">
        <w:rPr>
          <w:rFonts w:ascii="Times New Roman" w:hAnsi="Times New Roman"/>
        </w:rPr>
        <w:t>вершеннолетних детей.</w:t>
      </w:r>
    </w:p>
    <w:p w:rsidR="006C5F5B" w:rsidRPr="00507DCB" w:rsidRDefault="00E91DF7" w:rsidP="001A25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  <w:b/>
        </w:rPr>
        <w:t>1.4.</w:t>
      </w:r>
      <w:r w:rsidRPr="00E91DF7">
        <w:rPr>
          <w:rFonts w:ascii="Times New Roman" w:hAnsi="Times New Roman"/>
        </w:rPr>
        <w:t xml:space="preserve"> </w:t>
      </w:r>
      <w:r w:rsidR="009752A8">
        <w:rPr>
          <w:rFonts w:ascii="Times New Roman" w:hAnsi="Times New Roman"/>
        </w:rPr>
        <w:tab/>
      </w:r>
      <w:r w:rsidR="006C5F5B" w:rsidRPr="00791E54">
        <w:rPr>
          <w:rFonts w:ascii="Times New Roman" w:hAnsi="Times New Roman"/>
          <w:b/>
        </w:rPr>
        <w:t>Предоставление муниципальной услуги в электронном виде</w:t>
      </w:r>
      <w:r w:rsidR="006C5F5B" w:rsidRPr="00507DCB">
        <w:rPr>
          <w:rFonts w:ascii="Times New Roman" w:hAnsi="Times New Roman"/>
        </w:rPr>
        <w:t xml:space="preserve"> осуществляется через портал государственных услуг Российской Федерации - (http://www.gosuslugi.ru) и портал государственных услуг Республики Дагестан - (http://05.gosuslugi.ru)</w:t>
      </w:r>
    </w:p>
    <w:p w:rsidR="009752A8" w:rsidRPr="003048DD" w:rsidRDefault="009752A8" w:rsidP="001A2520">
      <w:pPr>
        <w:numPr>
          <w:ilvl w:val="1"/>
          <w:numId w:val="3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Pr="003048DD">
        <w:rPr>
          <w:rFonts w:ascii="Times New Roman" w:hAnsi="Times New Roman"/>
          <w:b/>
        </w:rPr>
        <w:t>Оказание муниципальной услуги в электронном виде</w:t>
      </w:r>
      <w:r w:rsidRPr="003048DD">
        <w:rPr>
          <w:rFonts w:ascii="Times New Roman" w:hAnsi="Times New Roman"/>
        </w:rPr>
        <w:t xml:space="preserve"> будет осуществляться согласно распоряжению </w:t>
      </w:r>
      <w:r w:rsidRPr="003048DD">
        <w:rPr>
          <w:rFonts w:ascii="Times New Roman" w:hAnsi="Times New Roman"/>
          <w:shd w:val="clear" w:color="auto" w:fill="FFFFFF"/>
        </w:rPr>
        <w:t>Правительства РФ от 17.12.2009  № 1993-р "Об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учреждениями"  (в ред. распоряжения Правительства РФ от 07.09.2010 № 1506-р)</w:t>
      </w:r>
      <w:r w:rsidRPr="003048DD">
        <w:rPr>
          <w:rFonts w:ascii="Times New Roman" w:hAnsi="Times New Roman"/>
        </w:rPr>
        <w:t xml:space="preserve"> и согласно этапам перевода их предоставления в электронном виде.</w:t>
      </w:r>
    </w:p>
    <w:p w:rsidR="00D67ABA" w:rsidRDefault="00D67ABA" w:rsidP="001A25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752A8" w:rsidRPr="00E91DF7" w:rsidRDefault="009752A8" w:rsidP="001A25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905D5" w:rsidRPr="00E91DF7" w:rsidRDefault="00B905D5" w:rsidP="001A2520">
      <w:pPr>
        <w:tabs>
          <w:tab w:val="left" w:pos="-360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E91DF7">
        <w:rPr>
          <w:rFonts w:ascii="Times New Roman" w:hAnsi="Times New Roman"/>
          <w:b/>
        </w:rPr>
        <w:t>2. Стандарт предоставления муниципальной услуги</w:t>
      </w:r>
    </w:p>
    <w:p w:rsidR="00B905D5" w:rsidRPr="00E91DF7" w:rsidRDefault="00B905D5" w:rsidP="001A2520">
      <w:pPr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E0A33" w:rsidRPr="00E91DF7" w:rsidRDefault="00B905D5" w:rsidP="001A2520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color w:val="000000"/>
        </w:rPr>
      </w:pPr>
      <w:r w:rsidRPr="00E91DF7">
        <w:rPr>
          <w:rFonts w:ascii="Times New Roman" w:hAnsi="Times New Roman"/>
          <w:b/>
          <w:iCs/>
          <w:color w:val="000000"/>
        </w:rPr>
        <w:t>2.1. Наименование муниципальной услуги</w:t>
      </w:r>
      <w:r w:rsidR="00AE0A33" w:rsidRPr="00E91DF7">
        <w:rPr>
          <w:rFonts w:ascii="Times New Roman" w:hAnsi="Times New Roman"/>
          <w:b/>
          <w:iCs/>
          <w:color w:val="000000"/>
        </w:rPr>
        <w:t>.</w:t>
      </w:r>
    </w:p>
    <w:p w:rsidR="00B905D5" w:rsidRPr="00E91DF7" w:rsidRDefault="00B905D5" w:rsidP="001A2520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color w:val="000000"/>
        </w:rPr>
      </w:pPr>
      <w:r w:rsidRPr="00E91DF7">
        <w:rPr>
          <w:rFonts w:ascii="Times New Roman" w:hAnsi="Times New Roman"/>
        </w:rPr>
        <w:t>Муниципальная услуга «Предоставление информации о текущей успеваемости учащегося, ведение электронного дневника и электронного журнала успеваемости».</w:t>
      </w:r>
    </w:p>
    <w:p w:rsidR="00B905D5" w:rsidRPr="00E91DF7" w:rsidRDefault="00B905D5" w:rsidP="001A2520">
      <w:pPr>
        <w:tabs>
          <w:tab w:val="left" w:pos="124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91DF7">
        <w:rPr>
          <w:rFonts w:ascii="Times New Roman" w:hAnsi="Times New Roman"/>
          <w:b/>
          <w:iCs/>
          <w:color w:val="000000"/>
        </w:rPr>
        <w:t>2.2. Наименование органа, предоставляющего муниципальную услугу</w:t>
      </w:r>
      <w:r w:rsidRPr="00E91DF7">
        <w:rPr>
          <w:rFonts w:ascii="Times New Roman" w:hAnsi="Times New Roman"/>
          <w:i/>
          <w:iCs/>
          <w:color w:val="000000"/>
        </w:rPr>
        <w:t>.</w:t>
      </w:r>
      <w:r w:rsidRPr="00E91DF7">
        <w:rPr>
          <w:rFonts w:ascii="Times New Roman" w:hAnsi="Times New Roman"/>
          <w:color w:val="000000"/>
        </w:rPr>
        <w:t xml:space="preserve"> </w:t>
      </w:r>
    </w:p>
    <w:p w:rsidR="00B905D5" w:rsidRPr="00E91DF7" w:rsidRDefault="00B905D5" w:rsidP="001A2520">
      <w:pPr>
        <w:tabs>
          <w:tab w:val="left" w:pos="-36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Муниципальную</w:t>
      </w:r>
      <w:r w:rsidR="0078330D">
        <w:rPr>
          <w:rFonts w:ascii="Times New Roman" w:hAnsi="Times New Roman"/>
        </w:rPr>
        <w:t xml:space="preserve"> услугу предоставляет Учреждение</w:t>
      </w:r>
      <w:r w:rsidRPr="00E91DF7">
        <w:rPr>
          <w:rFonts w:ascii="Times New Roman" w:hAnsi="Times New Roman"/>
        </w:rPr>
        <w:t>.</w:t>
      </w:r>
    </w:p>
    <w:p w:rsidR="00B905D5" w:rsidRPr="00E91DF7" w:rsidRDefault="00B905D5" w:rsidP="001A2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</w:rPr>
      </w:pPr>
      <w:r w:rsidRPr="00E91DF7">
        <w:rPr>
          <w:rFonts w:ascii="Times New Roman" w:hAnsi="Times New Roman"/>
          <w:b/>
          <w:iCs/>
          <w:color w:val="000000"/>
        </w:rPr>
        <w:t>2.3.</w:t>
      </w:r>
      <w:r w:rsidRPr="00E91DF7">
        <w:rPr>
          <w:rFonts w:ascii="Times New Roman" w:hAnsi="Times New Roman"/>
          <w:b/>
          <w:iCs/>
          <w:color w:val="000000"/>
        </w:rPr>
        <w:tab/>
        <w:t>Результат предоставления муниципальной услуги.</w:t>
      </w:r>
      <w:r w:rsidRPr="00E91DF7">
        <w:rPr>
          <w:rFonts w:ascii="Times New Roman" w:hAnsi="Times New Roman"/>
          <w:i/>
        </w:rPr>
        <w:t xml:space="preserve"> </w:t>
      </w:r>
    </w:p>
    <w:p w:rsidR="005A6921" w:rsidRPr="00E91DF7" w:rsidRDefault="00B905D5" w:rsidP="001A252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Результаты предо</w:t>
      </w:r>
      <w:r w:rsidR="005A6921" w:rsidRPr="00E91DF7">
        <w:rPr>
          <w:rFonts w:ascii="Times New Roman" w:hAnsi="Times New Roman"/>
        </w:rPr>
        <w:t xml:space="preserve">ставления муниципальной услуги – </w:t>
      </w:r>
      <w:r w:rsidRPr="00E91DF7">
        <w:rPr>
          <w:rFonts w:ascii="Times New Roman" w:hAnsi="Times New Roman"/>
        </w:rPr>
        <w:t xml:space="preserve">получение заявителем информации </w:t>
      </w:r>
      <w:r w:rsidR="006D034C" w:rsidRPr="00E91DF7">
        <w:rPr>
          <w:rFonts w:ascii="Times New Roman" w:hAnsi="Times New Roman"/>
        </w:rPr>
        <w:t>в электронном виде</w:t>
      </w:r>
      <w:r w:rsidRPr="00E91DF7">
        <w:rPr>
          <w:rFonts w:ascii="Times New Roman" w:hAnsi="Times New Roman"/>
        </w:rPr>
        <w:t xml:space="preserve"> или, </w:t>
      </w:r>
      <w:r w:rsidR="006D034C" w:rsidRPr="00E91DF7">
        <w:rPr>
          <w:rFonts w:ascii="Times New Roman" w:hAnsi="Times New Roman"/>
          <w:color w:val="000000"/>
        </w:rPr>
        <w:t>по его желанию, в письменном виде</w:t>
      </w:r>
      <w:r w:rsidR="005A6921" w:rsidRPr="00E91DF7">
        <w:rPr>
          <w:rFonts w:ascii="Times New Roman" w:hAnsi="Times New Roman"/>
          <w:color w:val="000000"/>
        </w:rPr>
        <w:t>:</w:t>
      </w:r>
    </w:p>
    <w:p w:rsidR="00B905D5" w:rsidRPr="00E91DF7" w:rsidRDefault="005A6921" w:rsidP="001A252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  <w:i/>
          <w:color w:val="000000"/>
        </w:rPr>
        <w:t>-</w:t>
      </w:r>
      <w:r w:rsidR="00B905D5" w:rsidRPr="00E91DF7">
        <w:rPr>
          <w:rFonts w:ascii="Times New Roman" w:hAnsi="Times New Roman"/>
        </w:rPr>
        <w:t xml:space="preserve"> о ходе и содержании образовательного процесса, в том числе расписание занятий на текущий учебный период, перечень изучаемых тем и содержание выдаваемых обучающемуся домашних заданий на уроках текущего учебного периода;</w:t>
      </w:r>
    </w:p>
    <w:p w:rsidR="00B905D5" w:rsidRPr="00E91DF7" w:rsidRDefault="00B905D5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- о результатах текущего контроля успеваемости и промежуточной аттестации обучающегося, включая сведения об оценках успеваемости, сведения о содержании занятий и работ, по результатам которых получены отметки;</w:t>
      </w:r>
    </w:p>
    <w:p w:rsidR="00B905D5" w:rsidRPr="00E91DF7" w:rsidRDefault="00B905D5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- о посещаемости уроков обучающимся за текущий учебный период.</w:t>
      </w:r>
    </w:p>
    <w:p w:rsidR="00B905D5" w:rsidRPr="00E91DF7" w:rsidRDefault="00B905D5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  <w:b/>
        </w:rPr>
        <w:t xml:space="preserve">2.4. </w:t>
      </w:r>
      <w:r w:rsidR="003C2A81">
        <w:rPr>
          <w:rFonts w:ascii="Times New Roman" w:hAnsi="Times New Roman"/>
          <w:b/>
        </w:rPr>
        <w:tab/>
      </w:r>
      <w:r w:rsidRPr="00E91DF7">
        <w:rPr>
          <w:rFonts w:ascii="Times New Roman" w:hAnsi="Times New Roman"/>
          <w:b/>
        </w:rPr>
        <w:t>Срок предоставления муниципальной услуги</w:t>
      </w:r>
      <w:r w:rsidRPr="00E91DF7">
        <w:rPr>
          <w:rFonts w:ascii="Times New Roman" w:hAnsi="Times New Roman"/>
        </w:rPr>
        <w:t>.</w:t>
      </w:r>
    </w:p>
    <w:p w:rsidR="00B905D5" w:rsidRPr="00E91DF7" w:rsidRDefault="00B905D5" w:rsidP="001A2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Предоставление муниципальной услуги осуществляется в течение всего учебного года.</w:t>
      </w:r>
    </w:p>
    <w:p w:rsidR="00B905D5" w:rsidRPr="00E91DF7" w:rsidRDefault="00B905D5" w:rsidP="001A2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  <w:b/>
        </w:rPr>
        <w:t xml:space="preserve">2.5. </w:t>
      </w:r>
      <w:r w:rsidR="003C2A81">
        <w:rPr>
          <w:rFonts w:ascii="Times New Roman" w:hAnsi="Times New Roman"/>
          <w:b/>
        </w:rPr>
        <w:tab/>
      </w:r>
      <w:r w:rsidRPr="00E91DF7">
        <w:rPr>
          <w:rFonts w:ascii="Times New Roman" w:hAnsi="Times New Roman"/>
          <w:b/>
          <w:iCs/>
          <w:color w:val="000000"/>
        </w:rPr>
        <w:t>Правовые основания для предоставления муниципальной услуги.</w:t>
      </w:r>
    </w:p>
    <w:p w:rsidR="00454EC7" w:rsidRPr="00E91DF7" w:rsidRDefault="00B905D5" w:rsidP="001A252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Предоставление муниципальной услуги осуществляется в соответствии с:</w:t>
      </w:r>
    </w:p>
    <w:p w:rsidR="00AA6451" w:rsidRPr="00E91DF7" w:rsidRDefault="00AA6451" w:rsidP="001A2520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</w:rPr>
      </w:pPr>
      <w:r w:rsidRPr="00E91DF7">
        <w:rPr>
          <w:rFonts w:ascii="Times New Roman" w:hAnsi="Times New Roman"/>
          <w:color w:val="000000"/>
        </w:rPr>
        <w:t>Конституцией Российской Федерации;</w:t>
      </w:r>
    </w:p>
    <w:p w:rsidR="00AA6451" w:rsidRPr="00E91DF7" w:rsidRDefault="00AA6451" w:rsidP="001A252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</w:rPr>
      </w:pPr>
      <w:r w:rsidRPr="00E91DF7">
        <w:rPr>
          <w:rFonts w:ascii="Times New Roman" w:hAnsi="Times New Roman"/>
          <w:color w:val="000000"/>
        </w:rPr>
        <w:t>Конвенцией о правах ребенка (одобрена Генеральной Ассамблеей ООН 20.11.1989</w:t>
      </w:r>
      <w:r w:rsidR="00667A4C" w:rsidRPr="00667A4C">
        <w:rPr>
          <w:rFonts w:ascii="Times New Roman" w:hAnsi="Times New Roman"/>
          <w:color w:val="000000"/>
        </w:rPr>
        <w:t xml:space="preserve"> </w:t>
      </w:r>
      <w:r w:rsidRPr="00E91DF7">
        <w:rPr>
          <w:rFonts w:ascii="Times New Roman" w:hAnsi="Times New Roman"/>
          <w:color w:val="000000"/>
        </w:rPr>
        <w:t>);</w:t>
      </w:r>
    </w:p>
    <w:p w:rsidR="00AA6451" w:rsidRPr="00E91DF7" w:rsidRDefault="00AA6451" w:rsidP="001A252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</w:rPr>
      </w:pPr>
      <w:r w:rsidRPr="00E91DF7">
        <w:rPr>
          <w:rFonts w:ascii="Times New Roman" w:hAnsi="Times New Roman"/>
        </w:rPr>
        <w:t>Семейным кодексом Российской Федерации от 29</w:t>
      </w:r>
      <w:r w:rsidR="00667A4C">
        <w:rPr>
          <w:rFonts w:ascii="Times New Roman" w:hAnsi="Times New Roman"/>
        </w:rPr>
        <w:t>.12.</w:t>
      </w:r>
      <w:r w:rsidRPr="00E91DF7">
        <w:rPr>
          <w:rFonts w:ascii="Times New Roman" w:hAnsi="Times New Roman"/>
        </w:rPr>
        <w:t>1995</w:t>
      </w:r>
      <w:r w:rsidR="00667A4C">
        <w:rPr>
          <w:rFonts w:ascii="Times New Roman" w:hAnsi="Times New Roman"/>
        </w:rPr>
        <w:t xml:space="preserve"> </w:t>
      </w:r>
      <w:r w:rsidRPr="00E91DF7">
        <w:rPr>
          <w:rFonts w:ascii="Times New Roman" w:hAnsi="Times New Roman"/>
        </w:rPr>
        <w:t xml:space="preserve"> № 223-ФЗ;</w:t>
      </w:r>
    </w:p>
    <w:p w:rsidR="00AA6451" w:rsidRPr="00E91DF7" w:rsidRDefault="00AA6451" w:rsidP="001A252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</w:rPr>
      </w:pPr>
      <w:r w:rsidRPr="00E91DF7">
        <w:rPr>
          <w:rFonts w:ascii="Times New Roman" w:hAnsi="Times New Roman"/>
          <w:color w:val="000000"/>
        </w:rPr>
        <w:t xml:space="preserve">Законом Российской Федерации </w:t>
      </w:r>
      <w:r w:rsidRPr="00E91DF7">
        <w:rPr>
          <w:rFonts w:ascii="Times New Roman" w:hAnsi="Times New Roman"/>
        </w:rPr>
        <w:t>от 24.07.1998 №124-ФЗ «Об основных гарантиях прав ребёнка в Российской Федерации»;</w:t>
      </w:r>
    </w:p>
    <w:p w:rsidR="00AA6451" w:rsidRPr="00E91DF7" w:rsidRDefault="00AA6451" w:rsidP="001A252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</w:rPr>
      </w:pPr>
      <w:r w:rsidRPr="00E91DF7">
        <w:rPr>
          <w:rFonts w:ascii="Times New Roman" w:hAnsi="Times New Roman"/>
          <w:color w:val="000000"/>
        </w:rPr>
        <w:t>Законом Российской Федерации от 06.10.2003 №131-ФЗ «Об общих принципах организации местного самоуправления в Российской Федерации»;</w:t>
      </w:r>
    </w:p>
    <w:p w:rsidR="00AA6451" w:rsidRPr="00E91DF7" w:rsidRDefault="00AA6451" w:rsidP="001A252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</w:rPr>
      </w:pPr>
      <w:r w:rsidRPr="00E91DF7">
        <w:rPr>
          <w:rFonts w:ascii="Times New Roman" w:hAnsi="Times New Roman"/>
          <w:color w:val="000000"/>
        </w:rPr>
        <w:t>Законом Российской Федерации от 10.07.1992 №3266-1 «Об образовании»;</w:t>
      </w:r>
    </w:p>
    <w:p w:rsidR="00AA6451" w:rsidRPr="00E91DF7" w:rsidRDefault="00AA6451" w:rsidP="001A252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pacing w:val="2"/>
        </w:rPr>
      </w:pPr>
      <w:r w:rsidRPr="00E91DF7">
        <w:rPr>
          <w:rFonts w:ascii="Times New Roman" w:hAnsi="Times New Roman"/>
        </w:rPr>
        <w:t xml:space="preserve">Законом Российской Федерации </w:t>
      </w:r>
      <w:r w:rsidRPr="00E91DF7">
        <w:rPr>
          <w:rFonts w:ascii="Times New Roman" w:hAnsi="Times New Roman"/>
          <w:spacing w:val="2"/>
        </w:rPr>
        <w:t>от 25.07.2002 № 115-ФЗ «О правовом положении иностранных граждан в Российской Федерации»;</w:t>
      </w:r>
    </w:p>
    <w:p w:rsidR="00AA6451" w:rsidRPr="00E91DF7" w:rsidRDefault="00AA6451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Законом Российской Федерации от 127.07.2006 №152-ФЗ «О персональных данных»;</w:t>
      </w:r>
    </w:p>
    <w:p w:rsidR="00AA6451" w:rsidRPr="00E91DF7" w:rsidRDefault="00AA6451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Распоряжением Правительства Российской Федерации от 17.12.2009 №1993-Об утверждении Сводного перечня первоочередных государственных и муниципальных услуг, предоставляемых органами исполнительной власти субъектов РФ и органами местного самоуправления в электронном виде»;</w:t>
      </w:r>
    </w:p>
    <w:p w:rsidR="00AA6451" w:rsidRPr="00E91DF7" w:rsidRDefault="00AA6451" w:rsidP="001A252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</w:rPr>
      </w:pPr>
      <w:r w:rsidRPr="00E91DF7">
        <w:rPr>
          <w:rFonts w:ascii="Times New Roman" w:hAnsi="Times New Roman"/>
          <w:color w:val="000000"/>
        </w:rPr>
        <w:t>Законом Российской Федерации от 07.02.1992 № 2300-1 «О защите прав потребителей»;</w:t>
      </w:r>
    </w:p>
    <w:p w:rsidR="00AA6451" w:rsidRPr="00E91DF7" w:rsidRDefault="00AA6451" w:rsidP="001A252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</w:rPr>
      </w:pPr>
      <w:r w:rsidRPr="00E91DF7">
        <w:rPr>
          <w:rFonts w:ascii="Times New Roman" w:hAnsi="Times New Roman"/>
          <w:color w:val="000000"/>
        </w:rPr>
        <w:t>Законом Российской Федерации</w:t>
      </w:r>
      <w:r w:rsidRPr="00E91DF7">
        <w:rPr>
          <w:rFonts w:ascii="Times New Roman" w:hAnsi="Times New Roman"/>
        </w:rPr>
        <w:t xml:space="preserve"> от 02.05.2006 № 59-ФЗ «О порядке рассмотрения обращений граждан Российской Федерации»;</w:t>
      </w:r>
    </w:p>
    <w:p w:rsidR="00AA6451" w:rsidRPr="00E91DF7" w:rsidRDefault="00AA6451" w:rsidP="001A252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</w:rPr>
      </w:pPr>
      <w:r w:rsidRPr="00E91DF7">
        <w:rPr>
          <w:rFonts w:ascii="Times New Roman" w:hAnsi="Times New Roman"/>
          <w:color w:val="000000"/>
        </w:rPr>
        <w:t>Законом Российской Федерации</w:t>
      </w:r>
      <w:r w:rsidRPr="00E91DF7">
        <w:rPr>
          <w:rFonts w:ascii="Times New Roman" w:hAnsi="Times New Roman"/>
        </w:rPr>
        <w:t xml:space="preserve"> от 09.02.2009 №8-ФЗ «Об обеспечении доступа к информации о деятельности государственных органов и органов местного самоуправления»;</w:t>
      </w:r>
    </w:p>
    <w:p w:rsidR="00AA6451" w:rsidRPr="00E91DF7" w:rsidRDefault="00AA6451" w:rsidP="001A252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</w:rPr>
      </w:pPr>
      <w:r w:rsidRPr="00E91DF7">
        <w:rPr>
          <w:rFonts w:ascii="Times New Roman" w:hAnsi="Times New Roman"/>
          <w:color w:val="000000"/>
        </w:rPr>
        <w:t>Постановлением Правительства РФ от 19.03.2001 №196</w:t>
      </w:r>
      <w:r w:rsidR="0036325C" w:rsidRPr="00E91DF7">
        <w:rPr>
          <w:rFonts w:ascii="Times New Roman" w:hAnsi="Times New Roman"/>
          <w:color w:val="000000"/>
        </w:rPr>
        <w:t xml:space="preserve"> </w:t>
      </w:r>
      <w:r w:rsidRPr="00E91DF7">
        <w:rPr>
          <w:rFonts w:ascii="Times New Roman" w:hAnsi="Times New Roman"/>
          <w:color w:val="000000"/>
        </w:rPr>
        <w:t>«Об утверждении Типового положения об общеобразовательном учреждении»;</w:t>
      </w:r>
    </w:p>
    <w:p w:rsidR="00AA6451" w:rsidRPr="00E91DF7" w:rsidRDefault="00AA6451" w:rsidP="001A252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</w:rPr>
      </w:pPr>
      <w:r w:rsidRPr="00E91DF7">
        <w:rPr>
          <w:rFonts w:ascii="Times New Roman" w:hAnsi="Times New Roman"/>
          <w:color w:val="000000"/>
        </w:rPr>
        <w:t>Постановлением Правительства Российской Федерации от 19.09.1997 №1204 «Об утверждении типового положения об образовательном учреждении для детей дошкольного и младшего школьного возраста»;</w:t>
      </w:r>
    </w:p>
    <w:p w:rsidR="00AA6451" w:rsidRPr="00E91DF7" w:rsidRDefault="00AA6451" w:rsidP="001A2520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 xml:space="preserve">Постановлением Правительства </w:t>
      </w:r>
      <w:r w:rsidRPr="00E91DF7">
        <w:rPr>
          <w:rFonts w:ascii="Times New Roman" w:hAnsi="Times New Roman"/>
          <w:color w:val="000000"/>
        </w:rPr>
        <w:t xml:space="preserve">Российской Федерации </w:t>
      </w:r>
      <w:r w:rsidRPr="00E91DF7">
        <w:rPr>
          <w:rFonts w:ascii="Times New Roman" w:hAnsi="Times New Roman"/>
        </w:rPr>
        <w:t>от 31.03.2009  № 277 «Об утверждении Положения о лицензировании образовательной деятельности»;</w:t>
      </w:r>
    </w:p>
    <w:p w:rsidR="0078330D" w:rsidRPr="00FE36D7" w:rsidRDefault="0078330D" w:rsidP="001A2520">
      <w:pPr>
        <w:widowControl w:val="0"/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FE36D7">
        <w:rPr>
          <w:rFonts w:ascii="Times New Roman" w:hAnsi="Times New Roman"/>
        </w:rPr>
        <w:t xml:space="preserve">Постановление Главного государственного санитарного врача РФ от </w:t>
      </w:r>
      <w:r w:rsidR="00667A4C">
        <w:rPr>
          <w:rFonts w:ascii="Times New Roman" w:hAnsi="Times New Roman"/>
          <w:spacing w:val="-2"/>
        </w:rPr>
        <w:t xml:space="preserve">22.07.2010 </w:t>
      </w:r>
      <w:r w:rsidRPr="00FE36D7">
        <w:rPr>
          <w:rFonts w:ascii="Times New Roman" w:hAnsi="Times New Roman"/>
          <w:spacing w:val="-2"/>
        </w:rPr>
        <w:t>№ 91 «Об утверждении СанПиН 2.4.1.2660-10 «Санитарно-</w:t>
      </w:r>
      <w:r w:rsidRPr="00FE36D7">
        <w:rPr>
          <w:rFonts w:ascii="Times New Roman" w:hAnsi="Times New Roman"/>
        </w:rPr>
        <w:t>эпидемиологические требования к устройству, содержанию и организации режима работы в дошкольных организациях»;</w:t>
      </w:r>
    </w:p>
    <w:p w:rsidR="0078330D" w:rsidRPr="00FE36D7" w:rsidRDefault="0078330D" w:rsidP="001A2520">
      <w:pPr>
        <w:pStyle w:val="1"/>
        <w:shd w:val="clear" w:color="auto" w:fill="FFFFFF"/>
        <w:spacing w:before="0" w:after="0"/>
        <w:ind w:left="0" w:firstLine="709"/>
        <w:rPr>
          <w:rFonts w:ascii="Times New Roman" w:hAnsi="Times New Roman"/>
          <w:b w:val="0"/>
          <w:bCs/>
          <w:sz w:val="22"/>
          <w:szCs w:val="22"/>
        </w:rPr>
      </w:pPr>
      <w:r w:rsidRPr="00FE36D7">
        <w:rPr>
          <w:rFonts w:ascii="Times New Roman" w:hAnsi="Times New Roman"/>
          <w:b w:val="0"/>
          <w:bCs/>
          <w:sz w:val="22"/>
          <w:szCs w:val="22"/>
        </w:rPr>
        <w:t>Постановлением Главного государственного санитарного врача РФ</w:t>
      </w:r>
      <w:r>
        <w:rPr>
          <w:rFonts w:ascii="Times New Roman" w:hAnsi="Times New Roman"/>
          <w:b w:val="0"/>
          <w:bCs/>
          <w:sz w:val="22"/>
          <w:szCs w:val="22"/>
        </w:rPr>
        <w:t xml:space="preserve"> от 29.12.</w:t>
      </w:r>
      <w:r w:rsidR="00667A4C">
        <w:rPr>
          <w:rFonts w:ascii="Times New Roman" w:hAnsi="Times New Roman"/>
          <w:b w:val="0"/>
          <w:bCs/>
          <w:sz w:val="22"/>
          <w:szCs w:val="22"/>
        </w:rPr>
        <w:t xml:space="preserve">2010 </w:t>
      </w:r>
      <w:r w:rsidRPr="00FE36D7">
        <w:rPr>
          <w:rFonts w:ascii="Times New Roman" w:hAnsi="Times New Roman"/>
          <w:b w:val="0"/>
          <w:bCs/>
          <w:sz w:val="22"/>
          <w:szCs w:val="22"/>
        </w:rPr>
        <w:t xml:space="preserve"> № 189 "Об утверждении СанПиН 2.4.2.2821-10 "Санитарно-эпидемиологические требования к условиям и организации обучения в общеобразовательных учреждениях";</w:t>
      </w:r>
    </w:p>
    <w:p w:rsidR="009752A8" w:rsidRPr="00337595" w:rsidRDefault="009752A8" w:rsidP="001A252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>Положением о государственном контроле (надзоре) в сфере образования, утвержденным Постановлением П</w:t>
      </w:r>
      <w:r w:rsidR="00667A4C">
        <w:rPr>
          <w:rFonts w:ascii="Times New Roman" w:hAnsi="Times New Roman"/>
          <w:spacing w:val="2"/>
        </w:rPr>
        <w:t>равительства РФ от 11.03.2011</w:t>
      </w:r>
      <w:r>
        <w:rPr>
          <w:rFonts w:ascii="Times New Roman" w:hAnsi="Times New Roman"/>
          <w:spacing w:val="2"/>
        </w:rPr>
        <w:t xml:space="preserve"> №164;</w:t>
      </w:r>
    </w:p>
    <w:p w:rsidR="009752A8" w:rsidRDefault="00AA6451" w:rsidP="001A2520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Уставами и локальными актами Учреждений</w:t>
      </w:r>
      <w:r w:rsidR="005A6921" w:rsidRPr="00E91DF7">
        <w:rPr>
          <w:rFonts w:ascii="Times New Roman" w:hAnsi="Times New Roman"/>
        </w:rPr>
        <w:t xml:space="preserve"> </w:t>
      </w:r>
      <w:r w:rsidRPr="00E91DF7">
        <w:rPr>
          <w:rFonts w:ascii="Times New Roman" w:hAnsi="Times New Roman"/>
        </w:rPr>
        <w:t>и иными правовыми актами.</w:t>
      </w:r>
    </w:p>
    <w:p w:rsidR="00AA6451" w:rsidRPr="00E91DF7" w:rsidRDefault="00454EC7" w:rsidP="001A2520">
      <w:pPr>
        <w:tabs>
          <w:tab w:val="num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Административным регламентом.</w:t>
      </w:r>
    </w:p>
    <w:p w:rsidR="00802ACB" w:rsidRPr="00E91DF7" w:rsidRDefault="005A6921" w:rsidP="001A2520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  <w:b/>
          <w:iCs/>
          <w:color w:val="000000"/>
        </w:rPr>
        <w:t>2.6. Исчерпывающий перечень документов, необходимых для предоставления муниципальной услуги (их формы, способ получения, в</w:t>
      </w:r>
      <w:r w:rsidR="00802ACB" w:rsidRPr="00E91DF7">
        <w:rPr>
          <w:rFonts w:ascii="Times New Roman" w:hAnsi="Times New Roman"/>
          <w:b/>
          <w:iCs/>
          <w:color w:val="000000"/>
        </w:rPr>
        <w:t xml:space="preserve"> том числе в электронной форме),</w:t>
      </w:r>
      <w:r w:rsidR="006C5F5B">
        <w:rPr>
          <w:rFonts w:ascii="Times New Roman" w:hAnsi="Times New Roman"/>
          <w:b/>
          <w:iCs/>
          <w:color w:val="000000"/>
        </w:rPr>
        <w:t xml:space="preserve"> </w:t>
      </w:r>
      <w:r w:rsidR="00802ACB" w:rsidRPr="00E91DF7">
        <w:rPr>
          <w:rFonts w:ascii="Times New Roman" w:hAnsi="Times New Roman"/>
        </w:rPr>
        <w:lastRenderedPageBreak/>
        <w:t>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802ACB" w:rsidRPr="00E91DF7" w:rsidRDefault="00802ACB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1) Заявление родителей (законных представителей) о предоставлении муниципальной услуги;</w:t>
      </w:r>
    </w:p>
    <w:p w:rsidR="00802ACB" w:rsidRPr="00E91DF7" w:rsidRDefault="00802ACB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2) Документ, удостоверяющий личность заявителя.</w:t>
      </w:r>
    </w:p>
    <w:p w:rsidR="00802ACB" w:rsidRPr="00E91DF7" w:rsidRDefault="00802ACB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3) Письменное согласие на обработку персональных данных учащегося в соответствии  с Федеральным законом от 27.07.2006  № 152 “О персональных данных”.</w:t>
      </w:r>
    </w:p>
    <w:p w:rsidR="00AA6451" w:rsidRPr="00E91DF7" w:rsidRDefault="005A6921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 xml:space="preserve">Для </w:t>
      </w:r>
      <w:r w:rsidR="00AA6451" w:rsidRPr="00E91DF7">
        <w:rPr>
          <w:rFonts w:ascii="Times New Roman" w:hAnsi="Times New Roman"/>
        </w:rPr>
        <w:t>предостав</w:t>
      </w:r>
      <w:r w:rsidRPr="00E91DF7">
        <w:rPr>
          <w:rFonts w:ascii="Times New Roman" w:hAnsi="Times New Roman"/>
        </w:rPr>
        <w:t>ления</w:t>
      </w:r>
      <w:r w:rsidR="00AA6451" w:rsidRPr="00E91DF7">
        <w:rPr>
          <w:rFonts w:ascii="Times New Roman" w:hAnsi="Times New Roman"/>
        </w:rPr>
        <w:t xml:space="preserve"> </w:t>
      </w:r>
      <w:r w:rsidRPr="00E91DF7">
        <w:rPr>
          <w:rFonts w:ascii="Times New Roman" w:hAnsi="Times New Roman"/>
        </w:rPr>
        <w:t>муниципальной услуги заявител</w:t>
      </w:r>
      <w:r w:rsidR="00802ACB" w:rsidRPr="00E91DF7">
        <w:rPr>
          <w:rFonts w:ascii="Times New Roman" w:hAnsi="Times New Roman"/>
        </w:rPr>
        <w:t>ю</w:t>
      </w:r>
      <w:r w:rsidRPr="00E91DF7">
        <w:rPr>
          <w:rFonts w:ascii="Times New Roman" w:hAnsi="Times New Roman"/>
        </w:rPr>
        <w:t xml:space="preserve"> необходимо подать заявление </w:t>
      </w:r>
      <w:r w:rsidR="00AA6451" w:rsidRPr="00E91DF7">
        <w:rPr>
          <w:rFonts w:ascii="Times New Roman" w:hAnsi="Times New Roman"/>
        </w:rPr>
        <w:t>на предоставление информации о текущей успеваемости учащегося, ведение электронного дневника, эл</w:t>
      </w:r>
      <w:r w:rsidR="00346AF8" w:rsidRPr="00E91DF7">
        <w:rPr>
          <w:rFonts w:ascii="Times New Roman" w:hAnsi="Times New Roman"/>
        </w:rPr>
        <w:t xml:space="preserve">ектронного журнала успеваемости </w:t>
      </w:r>
      <w:r w:rsidR="00454EC7" w:rsidRPr="00E91DF7">
        <w:rPr>
          <w:rFonts w:ascii="Times New Roman" w:hAnsi="Times New Roman"/>
        </w:rPr>
        <w:t xml:space="preserve">в </w:t>
      </w:r>
      <w:r w:rsidR="00802ACB" w:rsidRPr="00E91DF7">
        <w:rPr>
          <w:rFonts w:ascii="Times New Roman" w:hAnsi="Times New Roman"/>
        </w:rPr>
        <w:t>Учреждение</w:t>
      </w:r>
      <w:r w:rsidR="00AA6451" w:rsidRPr="00E91DF7">
        <w:rPr>
          <w:rFonts w:ascii="Times New Roman" w:hAnsi="Times New Roman"/>
        </w:rPr>
        <w:t xml:space="preserve">. </w:t>
      </w:r>
    </w:p>
    <w:p w:rsidR="00AA6451" w:rsidRPr="00E91DF7" w:rsidRDefault="00AA6451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 xml:space="preserve">Бланки Заявлений могут быть распечатаны из Регламента, размещенного на Интернет-сайте администрации города </w:t>
      </w:r>
      <w:r w:rsidR="00131283" w:rsidRPr="00E91DF7">
        <w:rPr>
          <w:rFonts w:ascii="Times New Roman" w:hAnsi="Times New Roman"/>
        </w:rPr>
        <w:t>Махачкала</w:t>
      </w:r>
      <w:r w:rsidRPr="00E91DF7">
        <w:rPr>
          <w:rFonts w:ascii="Times New Roman" w:hAnsi="Times New Roman"/>
        </w:rPr>
        <w:t xml:space="preserve"> (</w:t>
      </w:r>
      <w:hyperlink r:id="rId7" w:history="1">
        <w:r w:rsidR="00131283" w:rsidRPr="00E91DF7">
          <w:rPr>
            <w:rStyle w:val="a3"/>
            <w:rFonts w:ascii="Times New Roman" w:hAnsi="Times New Roman"/>
            <w:lang w:val="en-US"/>
          </w:rPr>
          <w:t>http</w:t>
        </w:r>
        <w:r w:rsidR="00131283" w:rsidRPr="00E91DF7">
          <w:rPr>
            <w:rStyle w:val="a3"/>
            <w:rFonts w:ascii="Times New Roman" w:hAnsi="Times New Roman"/>
          </w:rPr>
          <w:t>://</w:t>
        </w:r>
        <w:r w:rsidR="00131283" w:rsidRPr="00E91DF7">
          <w:rPr>
            <w:rStyle w:val="a3"/>
            <w:rFonts w:ascii="Times New Roman" w:hAnsi="Times New Roman"/>
            <w:lang w:val="en-US"/>
          </w:rPr>
          <w:t>mkala</w:t>
        </w:r>
        <w:r w:rsidR="00131283" w:rsidRPr="00E91DF7">
          <w:rPr>
            <w:rStyle w:val="a3"/>
            <w:rFonts w:ascii="Times New Roman" w:hAnsi="Times New Roman"/>
          </w:rPr>
          <w:t>.</w:t>
        </w:r>
        <w:r w:rsidR="00131283" w:rsidRPr="00E91DF7">
          <w:rPr>
            <w:rStyle w:val="a3"/>
            <w:rFonts w:ascii="Times New Roman" w:hAnsi="Times New Roman"/>
            <w:lang w:val="en-US"/>
          </w:rPr>
          <w:t>ru</w:t>
        </w:r>
      </w:hyperlink>
      <w:r w:rsidRPr="00E91DF7">
        <w:rPr>
          <w:rFonts w:ascii="Times New Roman" w:hAnsi="Times New Roman"/>
        </w:rPr>
        <w:t>).</w:t>
      </w:r>
    </w:p>
    <w:p w:rsidR="00AA6451" w:rsidRPr="00E91DF7" w:rsidRDefault="00AA6451" w:rsidP="001A2520">
      <w:pPr>
        <w:pStyle w:val="a4"/>
        <w:spacing w:before="0" w:after="0"/>
        <w:ind w:firstLine="709"/>
        <w:jc w:val="both"/>
        <w:rPr>
          <w:sz w:val="22"/>
          <w:szCs w:val="22"/>
        </w:rPr>
      </w:pPr>
      <w:r w:rsidRPr="00E91DF7">
        <w:rPr>
          <w:sz w:val="22"/>
          <w:szCs w:val="22"/>
        </w:rPr>
        <w:t>Заявление должно содержать:</w:t>
      </w:r>
      <w:r w:rsidR="00454EC7" w:rsidRPr="00E91DF7">
        <w:rPr>
          <w:sz w:val="22"/>
          <w:szCs w:val="22"/>
        </w:rPr>
        <w:t xml:space="preserve"> </w:t>
      </w:r>
    </w:p>
    <w:p w:rsidR="00AA6451" w:rsidRPr="00E91DF7" w:rsidRDefault="00AA6451" w:rsidP="001A2520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- должность, наименование образовательного учреждения,  И.О.Фамилию руководителя образовательного учреждения;</w:t>
      </w:r>
    </w:p>
    <w:p w:rsidR="00AA6451" w:rsidRPr="00E91DF7" w:rsidRDefault="00AA6451" w:rsidP="001A2520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- фамилию, имя, отчество заявителя;</w:t>
      </w:r>
    </w:p>
    <w:p w:rsidR="00AA6451" w:rsidRPr="00E91DF7" w:rsidRDefault="00AA6451" w:rsidP="001A2520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- домашний адрес, в том числе адрес электронной почты;</w:t>
      </w:r>
    </w:p>
    <w:p w:rsidR="00AA6451" w:rsidRPr="00E91DF7" w:rsidRDefault="00AA6451" w:rsidP="001A2520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- контактный телефон;</w:t>
      </w:r>
    </w:p>
    <w:p w:rsidR="00AA6451" w:rsidRPr="00E91DF7" w:rsidRDefault="00AA6451" w:rsidP="001A2520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- сведения о ребенке (фамилия, имя, отчество, класс);</w:t>
      </w:r>
    </w:p>
    <w:p w:rsidR="00AA6451" w:rsidRPr="00E91DF7" w:rsidRDefault="00AA6451" w:rsidP="001A2520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- согласие на обработку и хранение персональных данных заявителя  и данных его ребенка;</w:t>
      </w:r>
    </w:p>
    <w:p w:rsidR="00AA6451" w:rsidRPr="00E91DF7" w:rsidRDefault="00AA6451" w:rsidP="001A2520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- подпись, дату.</w:t>
      </w:r>
    </w:p>
    <w:p w:rsidR="00AC14B5" w:rsidRPr="00E91DF7" w:rsidRDefault="00AA6451" w:rsidP="001A2520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 xml:space="preserve">Датой принятия к рассмотрению заявления об оказании муниципальной услуги считается дата регистрации в журнале </w:t>
      </w:r>
      <w:r w:rsidR="00AC14B5" w:rsidRPr="00E91DF7">
        <w:rPr>
          <w:rFonts w:ascii="Times New Roman" w:hAnsi="Times New Roman"/>
          <w:color w:val="000000"/>
        </w:rPr>
        <w:t>в журнале обращений граждан.</w:t>
      </w:r>
    </w:p>
    <w:p w:rsidR="00AA6451" w:rsidRPr="00E91DF7" w:rsidRDefault="00AA6451" w:rsidP="001A2520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Документы должны быть заполнены на русском языке</w:t>
      </w:r>
      <w:r w:rsidR="00B5070D" w:rsidRPr="00E91DF7">
        <w:rPr>
          <w:rFonts w:ascii="Times New Roman" w:hAnsi="Times New Roman"/>
        </w:rPr>
        <w:t>.</w:t>
      </w:r>
    </w:p>
    <w:p w:rsidR="00AA6451" w:rsidRPr="00E91DF7" w:rsidRDefault="00AA6451" w:rsidP="001A2520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1DF7">
        <w:rPr>
          <w:rFonts w:ascii="Times New Roman" w:hAnsi="Times New Roman" w:cs="Times New Roman"/>
          <w:sz w:val="22"/>
          <w:szCs w:val="22"/>
        </w:rPr>
        <w:t>Отказ в приеме заявления на предоставление муниципальной услуги по любым основаниям недопустим.</w:t>
      </w:r>
    </w:p>
    <w:p w:rsidR="00B15977" w:rsidRPr="00E91DF7" w:rsidRDefault="00B15977" w:rsidP="001A252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color w:val="000000"/>
        </w:rPr>
      </w:pPr>
      <w:r w:rsidRPr="00E91DF7">
        <w:rPr>
          <w:rFonts w:ascii="Times New Roman" w:hAnsi="Times New Roman"/>
          <w:b/>
          <w:iCs/>
          <w:color w:val="000000"/>
        </w:rPr>
        <w:t xml:space="preserve">2.7. </w:t>
      </w:r>
      <w:r w:rsidR="003C2A81">
        <w:rPr>
          <w:rFonts w:ascii="Times New Roman" w:hAnsi="Times New Roman"/>
          <w:b/>
          <w:iCs/>
          <w:color w:val="000000"/>
        </w:rPr>
        <w:tab/>
      </w:r>
      <w:r w:rsidRPr="00E91DF7">
        <w:rPr>
          <w:rFonts w:ascii="Times New Roman" w:hAnsi="Times New Roman"/>
          <w:b/>
          <w:iCs/>
          <w:color w:val="000000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B15977" w:rsidRPr="00E91DF7" w:rsidRDefault="00B15977" w:rsidP="001A252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</w:rPr>
      </w:pPr>
      <w:r w:rsidRPr="00E91DF7">
        <w:rPr>
          <w:rFonts w:ascii="Times New Roman" w:hAnsi="Times New Roman"/>
          <w:color w:val="000000"/>
        </w:rPr>
        <w:t>Основанием для отказа в приеме документов в Учреждение является</w:t>
      </w:r>
      <w:r w:rsidR="005A1BAD" w:rsidRPr="00E91DF7">
        <w:rPr>
          <w:rFonts w:ascii="Times New Roman" w:hAnsi="Times New Roman"/>
          <w:color w:val="000000"/>
        </w:rPr>
        <w:t>:</w:t>
      </w:r>
      <w:r w:rsidRPr="00E91DF7">
        <w:rPr>
          <w:rFonts w:ascii="Times New Roman" w:hAnsi="Times New Roman"/>
          <w:color w:val="000000"/>
        </w:rPr>
        <w:t xml:space="preserve"> </w:t>
      </w:r>
    </w:p>
    <w:p w:rsidR="004A6E8E" w:rsidRPr="00E91DF7" w:rsidRDefault="003C2A81" w:rsidP="001A2520">
      <w:pPr>
        <w:tabs>
          <w:tab w:val="left" w:pos="72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A6E8E" w:rsidRPr="00E91DF7">
        <w:rPr>
          <w:rFonts w:ascii="Times New Roman" w:hAnsi="Times New Roman"/>
        </w:rPr>
        <w:t>- несоответствие обращения содержанию муниципальной услуги;</w:t>
      </w:r>
    </w:p>
    <w:p w:rsidR="004A6E8E" w:rsidRDefault="003C2A81" w:rsidP="001A2520">
      <w:pPr>
        <w:tabs>
          <w:tab w:val="left" w:pos="72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A6E8E" w:rsidRPr="00E91DF7">
        <w:rPr>
          <w:rFonts w:ascii="Times New Roman" w:hAnsi="Times New Roman"/>
        </w:rPr>
        <w:t>- запрашиваемая информация не связана с деятельностью Учреждения п</w:t>
      </w:r>
      <w:r w:rsidR="0078330D">
        <w:rPr>
          <w:rFonts w:ascii="Times New Roman" w:hAnsi="Times New Roman"/>
        </w:rPr>
        <w:t>о оказанию муниципальной услуги;</w:t>
      </w:r>
    </w:p>
    <w:p w:rsidR="0078330D" w:rsidRDefault="0078330D" w:rsidP="001A2520">
      <w:pPr>
        <w:tabs>
          <w:tab w:val="left" w:pos="72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запрос подан лицом, не относящимся к заявителям, предусмотренным данным регламентом;</w:t>
      </w:r>
    </w:p>
    <w:p w:rsidR="0078330D" w:rsidRPr="00E91DF7" w:rsidRDefault="0078330D" w:rsidP="001A2520">
      <w:pPr>
        <w:tabs>
          <w:tab w:val="left" w:pos="72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лицо, получение информации о текущей успеваемости и посещаемости которого запрашивается заявителем, не является обучающимся данного ОУ.</w:t>
      </w:r>
    </w:p>
    <w:p w:rsidR="00346AF8" w:rsidRPr="00E91DF7" w:rsidRDefault="00346AF8" w:rsidP="001A252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color w:val="000000"/>
        </w:rPr>
      </w:pPr>
      <w:r w:rsidRPr="00E91DF7">
        <w:rPr>
          <w:rFonts w:ascii="Times New Roman" w:hAnsi="Times New Roman"/>
          <w:b/>
          <w:iCs/>
          <w:color w:val="000000"/>
        </w:rPr>
        <w:t xml:space="preserve">2.8. </w:t>
      </w:r>
      <w:r w:rsidR="003C2A81">
        <w:rPr>
          <w:rFonts w:ascii="Times New Roman" w:hAnsi="Times New Roman"/>
          <w:b/>
          <w:iCs/>
          <w:color w:val="000000"/>
        </w:rPr>
        <w:tab/>
      </w:r>
      <w:r w:rsidRPr="00E91DF7">
        <w:rPr>
          <w:rFonts w:ascii="Times New Roman" w:hAnsi="Times New Roman"/>
          <w:b/>
          <w:iCs/>
          <w:color w:val="000000"/>
        </w:rPr>
        <w:t>Исчерпывающий перечень оснований для отказа в предоставлении муниципальной услуги.</w:t>
      </w:r>
    </w:p>
    <w:p w:rsidR="00AA6451" w:rsidRPr="00E91DF7" w:rsidRDefault="00AA6451" w:rsidP="001A2520">
      <w:pPr>
        <w:tabs>
          <w:tab w:val="left" w:pos="72"/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Основанием для отказа в предоставлении муниципальной услуги являются:</w:t>
      </w:r>
    </w:p>
    <w:p w:rsidR="00637C30" w:rsidRPr="00E91DF7" w:rsidRDefault="00AA6451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 xml:space="preserve">- запрашиваемый потребителем вид информирования не предусмотрен настоящим </w:t>
      </w:r>
      <w:r w:rsidR="0079316F" w:rsidRPr="00E91DF7">
        <w:rPr>
          <w:rFonts w:ascii="Times New Roman" w:hAnsi="Times New Roman"/>
        </w:rPr>
        <w:t xml:space="preserve">административным </w:t>
      </w:r>
      <w:r w:rsidR="000E1CA8" w:rsidRPr="00E91DF7">
        <w:rPr>
          <w:rFonts w:ascii="Times New Roman" w:hAnsi="Times New Roman"/>
        </w:rPr>
        <w:t xml:space="preserve">регламентом </w:t>
      </w:r>
      <w:r w:rsidR="00454EC7" w:rsidRPr="00E91DF7">
        <w:rPr>
          <w:rFonts w:ascii="Times New Roman" w:hAnsi="Times New Roman"/>
        </w:rPr>
        <w:t>учреждения</w:t>
      </w:r>
      <w:r w:rsidR="0079316F" w:rsidRPr="00E91DF7">
        <w:rPr>
          <w:rFonts w:ascii="Times New Roman" w:hAnsi="Times New Roman"/>
        </w:rPr>
        <w:t xml:space="preserve"> по исполнению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  <w:r w:rsidR="000E1CA8" w:rsidRPr="00E91DF7">
        <w:rPr>
          <w:rFonts w:ascii="Times New Roman" w:hAnsi="Times New Roman"/>
        </w:rPr>
        <w:t xml:space="preserve"> (далее</w:t>
      </w:r>
      <w:r w:rsidR="00393B4A" w:rsidRPr="00E91DF7">
        <w:rPr>
          <w:rFonts w:ascii="Times New Roman" w:hAnsi="Times New Roman"/>
        </w:rPr>
        <w:t xml:space="preserve"> </w:t>
      </w:r>
      <w:r w:rsidR="000E1CA8" w:rsidRPr="00E91DF7">
        <w:rPr>
          <w:rFonts w:ascii="Times New Roman" w:hAnsi="Times New Roman"/>
        </w:rPr>
        <w:t>- Регламент);</w:t>
      </w:r>
      <w:r w:rsidR="00637C30" w:rsidRPr="00E91DF7">
        <w:rPr>
          <w:rFonts w:ascii="Times New Roman" w:hAnsi="Times New Roman"/>
        </w:rPr>
        <w:t xml:space="preserve"> </w:t>
      </w:r>
    </w:p>
    <w:p w:rsidR="0079316F" w:rsidRPr="00E91DF7" w:rsidRDefault="006133E7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 xml:space="preserve"> - п</w:t>
      </w:r>
      <w:r w:rsidR="00637C30" w:rsidRPr="00E91DF7">
        <w:rPr>
          <w:rFonts w:ascii="Times New Roman" w:hAnsi="Times New Roman"/>
        </w:rPr>
        <w:t>о заявлению родителей (законных представителей) о прекращении предоставления информации о текущей успеваемости их ребенка в форме электронного дневника;</w:t>
      </w:r>
    </w:p>
    <w:p w:rsidR="00AA6451" w:rsidRPr="00E91DF7" w:rsidRDefault="00AA6451" w:rsidP="001A2520">
      <w:pPr>
        <w:tabs>
          <w:tab w:val="left" w:pos="72"/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- текст о</w:t>
      </w:r>
      <w:r w:rsidR="00975D2B" w:rsidRPr="00E91DF7">
        <w:rPr>
          <w:rFonts w:ascii="Times New Roman" w:hAnsi="Times New Roman"/>
        </w:rPr>
        <w:t>бращения не поддаётся прочтению.</w:t>
      </w:r>
    </w:p>
    <w:p w:rsidR="00346AF8" w:rsidRPr="00E91DF7" w:rsidRDefault="00346AF8" w:rsidP="001A252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color w:val="000000"/>
        </w:rPr>
      </w:pPr>
      <w:r w:rsidRPr="00E91DF7">
        <w:rPr>
          <w:rFonts w:ascii="Times New Roman" w:hAnsi="Times New Roman"/>
          <w:b/>
          <w:iCs/>
          <w:color w:val="000000"/>
        </w:rPr>
        <w:t xml:space="preserve">2.9. </w:t>
      </w:r>
      <w:r w:rsidR="003C2A81">
        <w:rPr>
          <w:rFonts w:ascii="Times New Roman" w:hAnsi="Times New Roman"/>
          <w:b/>
          <w:iCs/>
          <w:color w:val="000000"/>
        </w:rPr>
        <w:tab/>
      </w:r>
      <w:r w:rsidRPr="00E91DF7">
        <w:rPr>
          <w:rFonts w:ascii="Times New Roman" w:hAnsi="Times New Roman"/>
          <w:b/>
          <w:iCs/>
          <w:color w:val="000000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AA6451" w:rsidRPr="00E91DF7" w:rsidRDefault="00AA6451" w:rsidP="001A2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 xml:space="preserve">Муниципальная услуга </w:t>
      </w:r>
      <w:r w:rsidRPr="00E91DF7">
        <w:rPr>
          <w:rFonts w:ascii="Times New Roman" w:hAnsi="Times New Roman"/>
          <w:color w:val="000000"/>
        </w:rPr>
        <w:t>является бесплатной для всех категорий заявителей.</w:t>
      </w:r>
    </w:p>
    <w:p w:rsidR="00346AF8" w:rsidRPr="00E91DF7" w:rsidRDefault="00346AF8" w:rsidP="001A252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color w:val="000000"/>
        </w:rPr>
      </w:pPr>
      <w:r w:rsidRPr="00E91DF7">
        <w:rPr>
          <w:rFonts w:ascii="Times New Roman" w:hAnsi="Times New Roman"/>
          <w:b/>
          <w:iCs/>
          <w:color w:val="000000"/>
        </w:rPr>
        <w:t>2.10.</w:t>
      </w:r>
      <w:r w:rsidR="003C2A81">
        <w:rPr>
          <w:rFonts w:ascii="Times New Roman" w:hAnsi="Times New Roman"/>
          <w:b/>
          <w:iCs/>
          <w:color w:val="000000"/>
        </w:rPr>
        <w:tab/>
      </w:r>
      <w:r w:rsidRPr="00E91DF7">
        <w:rPr>
          <w:rFonts w:ascii="Times New Roman" w:hAnsi="Times New Roman"/>
          <w:b/>
          <w:iCs/>
          <w:color w:val="000000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(максимальный срок ожидания в очереди при подаче документов, ожидания в очереди при получении документов, продолжительности приема (приемов) у должностного лица).</w:t>
      </w:r>
    </w:p>
    <w:p w:rsidR="00346AF8" w:rsidRPr="00E91DF7" w:rsidRDefault="00346AF8" w:rsidP="001A252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E91DF7">
        <w:rPr>
          <w:rFonts w:ascii="Times New Roman" w:hAnsi="Times New Roman"/>
          <w:shd w:val="clear" w:color="auto" w:fill="FFFFFF"/>
        </w:rPr>
        <w:t>Максимальное время ожидания в очереди при подаче заявления не должно превышать 20 минут.</w:t>
      </w:r>
    </w:p>
    <w:p w:rsidR="00346AF8" w:rsidRPr="00E91DF7" w:rsidRDefault="00346AF8" w:rsidP="001A2520">
      <w:pPr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E91DF7">
        <w:rPr>
          <w:rFonts w:ascii="Times New Roman" w:hAnsi="Times New Roman"/>
          <w:shd w:val="clear" w:color="auto" w:fill="FFFFFF"/>
        </w:rPr>
        <w:t xml:space="preserve">Максимальное время ожидания в очереди для получения консультации не должно превышать 20 минут. </w:t>
      </w:r>
    </w:p>
    <w:p w:rsidR="00346AF8" w:rsidRPr="00E91DF7" w:rsidRDefault="00153624" w:rsidP="001A2520">
      <w:pPr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E91DF7">
        <w:rPr>
          <w:rFonts w:ascii="Times New Roman" w:hAnsi="Times New Roman"/>
          <w:shd w:val="clear" w:color="auto" w:fill="FFFFFF"/>
        </w:rPr>
        <w:lastRenderedPageBreak/>
        <w:t xml:space="preserve">Максимальное время </w:t>
      </w:r>
      <w:r w:rsidR="00346AF8" w:rsidRPr="00E91DF7">
        <w:rPr>
          <w:rFonts w:ascii="Times New Roman" w:hAnsi="Times New Roman"/>
          <w:shd w:val="clear" w:color="auto" w:fill="FFFFFF"/>
        </w:rPr>
        <w:t xml:space="preserve">ожидания в очереди на прием к руководителю Учреждения по предварительной записи </w:t>
      </w:r>
      <w:r w:rsidR="00326AB3" w:rsidRPr="00E91DF7">
        <w:rPr>
          <w:rFonts w:ascii="Times New Roman" w:hAnsi="Times New Roman"/>
          <w:shd w:val="clear" w:color="auto" w:fill="FFFFFF"/>
        </w:rPr>
        <w:t xml:space="preserve">не должно превышать </w:t>
      </w:r>
      <w:r w:rsidR="00346AF8" w:rsidRPr="00E91DF7">
        <w:rPr>
          <w:rFonts w:ascii="Times New Roman" w:hAnsi="Times New Roman"/>
          <w:shd w:val="clear" w:color="auto" w:fill="FFFFFF"/>
        </w:rPr>
        <w:t>20 минут.</w:t>
      </w:r>
    </w:p>
    <w:p w:rsidR="00346AF8" w:rsidRPr="00E91DF7" w:rsidRDefault="00346AF8" w:rsidP="001A252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color w:val="000000"/>
        </w:rPr>
      </w:pPr>
      <w:r w:rsidRPr="00E91DF7">
        <w:rPr>
          <w:rFonts w:ascii="Times New Roman" w:hAnsi="Times New Roman"/>
          <w:b/>
          <w:iCs/>
          <w:color w:val="000000"/>
        </w:rPr>
        <w:t>2.11.</w:t>
      </w:r>
      <w:r w:rsidR="003C2A81">
        <w:rPr>
          <w:rFonts w:ascii="Times New Roman" w:hAnsi="Times New Roman"/>
          <w:b/>
          <w:iCs/>
          <w:color w:val="000000"/>
        </w:rPr>
        <w:tab/>
      </w:r>
      <w:r w:rsidRPr="00E91DF7">
        <w:rPr>
          <w:rFonts w:ascii="Times New Roman" w:hAnsi="Times New Roman"/>
          <w:b/>
          <w:iCs/>
          <w:color w:val="000000"/>
        </w:rPr>
        <w:t xml:space="preserve"> Срок регистрации документов заявителя о предоставлении муниципальной услуги.</w:t>
      </w:r>
    </w:p>
    <w:p w:rsidR="00623E7E" w:rsidRPr="00E91DF7" w:rsidRDefault="00623E7E" w:rsidP="001A2520">
      <w:pPr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E91DF7">
        <w:rPr>
          <w:rFonts w:ascii="Times New Roman" w:hAnsi="Times New Roman"/>
          <w:shd w:val="clear" w:color="auto" w:fill="FFFFFF"/>
        </w:rPr>
        <w:t xml:space="preserve">Срок регистрации запроса </w:t>
      </w:r>
      <w:r w:rsidRPr="00E91DF7">
        <w:rPr>
          <w:rFonts w:ascii="Times New Roman" w:hAnsi="Times New Roman"/>
          <w:iCs/>
          <w:color w:val="000000"/>
        </w:rPr>
        <w:t>заявителя</w:t>
      </w:r>
      <w:r w:rsidRPr="00E91DF7">
        <w:rPr>
          <w:rFonts w:ascii="Times New Roman" w:hAnsi="Times New Roman"/>
          <w:shd w:val="clear" w:color="auto" w:fill="FFFFFF"/>
        </w:rPr>
        <w:t xml:space="preserve"> составляет 1 день </w:t>
      </w:r>
      <w:r w:rsidRPr="00E91DF7">
        <w:rPr>
          <w:rFonts w:ascii="Times New Roman" w:hAnsi="Times New Roman"/>
        </w:rPr>
        <w:t>с момента его поступления в Учреждение.</w:t>
      </w:r>
    </w:p>
    <w:p w:rsidR="00346AF8" w:rsidRPr="00E91DF7" w:rsidRDefault="00346AF8" w:rsidP="001A252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color w:val="000000"/>
        </w:rPr>
      </w:pPr>
      <w:r w:rsidRPr="00E91DF7">
        <w:rPr>
          <w:rFonts w:ascii="Times New Roman" w:hAnsi="Times New Roman"/>
          <w:b/>
          <w:iCs/>
          <w:color w:val="000000"/>
        </w:rPr>
        <w:t>2.12.</w:t>
      </w:r>
      <w:r w:rsidR="003C2A81">
        <w:rPr>
          <w:rFonts w:ascii="Times New Roman" w:hAnsi="Times New Roman"/>
          <w:b/>
          <w:iCs/>
          <w:color w:val="000000"/>
        </w:rPr>
        <w:tab/>
      </w:r>
      <w:r w:rsidRPr="00E91DF7">
        <w:rPr>
          <w:rFonts w:ascii="Times New Roman" w:hAnsi="Times New Roman"/>
          <w:b/>
          <w:iCs/>
          <w:color w:val="000000"/>
        </w:rPr>
        <w:t xml:space="preserve"> Требования к помещениям, в которых предоставляются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к:</w:t>
      </w:r>
    </w:p>
    <w:p w:rsidR="00346AF8" w:rsidRPr="00E91DF7" w:rsidRDefault="00346AF8" w:rsidP="001A252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</w:rPr>
      </w:pPr>
      <w:r w:rsidRPr="00E91DF7">
        <w:rPr>
          <w:rFonts w:ascii="Times New Roman" w:hAnsi="Times New Roman"/>
          <w:i/>
          <w:iCs/>
          <w:color w:val="000000"/>
        </w:rPr>
        <w:t>а) размещению и оформлению помещений:</w:t>
      </w:r>
    </w:p>
    <w:p w:rsidR="00346AF8" w:rsidRPr="00E91DF7" w:rsidRDefault="00346AF8" w:rsidP="001A252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Помещение Учреждения должно быть оборудовано противопожарной системой и средствами пожаротушения, системой оповещения о возникновении чрезвычайной ситуации; места, в которых исполняется муниципальная услуга, должны соответствовать СанПиН.</w:t>
      </w:r>
    </w:p>
    <w:p w:rsidR="00346AF8" w:rsidRPr="00E91DF7" w:rsidRDefault="00346AF8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Вход и выход из помещений оборудуются соответствующими указателями.</w:t>
      </w:r>
    </w:p>
    <w:p w:rsidR="00346AF8" w:rsidRPr="00E91DF7" w:rsidRDefault="00346AF8" w:rsidP="001A252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</w:rPr>
      </w:pPr>
      <w:r w:rsidRPr="00E91DF7">
        <w:rPr>
          <w:rFonts w:ascii="Times New Roman" w:hAnsi="Times New Roman"/>
          <w:i/>
          <w:iCs/>
          <w:color w:val="000000"/>
        </w:rPr>
        <w:t>б) размещению и оформлению визуальной, текстовой и мультимедийной информации:</w:t>
      </w:r>
    </w:p>
    <w:p w:rsidR="00346AF8" w:rsidRPr="00E91DF7" w:rsidRDefault="00346AF8" w:rsidP="001A252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Помещения, в которых исполняется муниципальная услуга, должны содержать информационные стенды, организованными</w:t>
      </w:r>
      <w:r w:rsidR="00393B4A" w:rsidRPr="00E91DF7">
        <w:rPr>
          <w:rFonts w:ascii="Times New Roman" w:hAnsi="Times New Roman"/>
        </w:rPr>
        <w:t xml:space="preserve"> в соответствии с требованиями Р</w:t>
      </w:r>
      <w:r w:rsidRPr="00E91DF7">
        <w:rPr>
          <w:rFonts w:ascii="Times New Roman" w:hAnsi="Times New Roman"/>
        </w:rPr>
        <w:t>егламента.</w:t>
      </w:r>
    </w:p>
    <w:p w:rsidR="00346AF8" w:rsidRPr="00E91DF7" w:rsidRDefault="00393B4A" w:rsidP="001A2520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Информационные стенды в У</w:t>
      </w:r>
      <w:r w:rsidR="00346AF8" w:rsidRPr="00E91DF7">
        <w:rPr>
          <w:rFonts w:ascii="Times New Roman" w:hAnsi="Times New Roman"/>
        </w:rPr>
        <w:t xml:space="preserve">чреждениях, предоставляющих услугу, оборудуются в доступном для получателя муниципальной услуги месте и содержат следующую обязательную информацию: </w:t>
      </w:r>
    </w:p>
    <w:p w:rsidR="00346AF8" w:rsidRPr="00E91DF7" w:rsidRDefault="00346AF8" w:rsidP="001A2520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 xml:space="preserve">- копия лицензии </w:t>
      </w:r>
      <w:r w:rsidR="00393B4A" w:rsidRPr="00E91DF7">
        <w:rPr>
          <w:rFonts w:ascii="Times New Roman" w:hAnsi="Times New Roman"/>
        </w:rPr>
        <w:t>У</w:t>
      </w:r>
      <w:r w:rsidRPr="00E91DF7">
        <w:rPr>
          <w:rFonts w:ascii="Times New Roman" w:hAnsi="Times New Roman"/>
        </w:rPr>
        <w:t xml:space="preserve">чреждения и приложение к ней; </w:t>
      </w:r>
    </w:p>
    <w:p w:rsidR="00346AF8" w:rsidRPr="00E91DF7" w:rsidRDefault="00346AF8" w:rsidP="001A2520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 xml:space="preserve">- </w:t>
      </w:r>
      <w:r w:rsidR="00393B4A" w:rsidRPr="00E91DF7">
        <w:rPr>
          <w:rFonts w:ascii="Times New Roman" w:hAnsi="Times New Roman"/>
        </w:rPr>
        <w:t>Р</w:t>
      </w:r>
      <w:r w:rsidRPr="00E91DF7">
        <w:rPr>
          <w:rFonts w:ascii="Times New Roman" w:hAnsi="Times New Roman"/>
        </w:rPr>
        <w:t>егламент;</w:t>
      </w:r>
    </w:p>
    <w:p w:rsidR="00346AF8" w:rsidRPr="00E91DF7" w:rsidRDefault="00346AF8" w:rsidP="001A2520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- сведения о перечне исполняемых муниципальных услуг;</w:t>
      </w:r>
    </w:p>
    <w:p w:rsidR="00346AF8" w:rsidRPr="00E91DF7" w:rsidRDefault="00346AF8" w:rsidP="001A2520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- перечень платных допол</w:t>
      </w:r>
      <w:r w:rsidR="00393B4A" w:rsidRPr="00E91DF7">
        <w:rPr>
          <w:rFonts w:ascii="Times New Roman" w:hAnsi="Times New Roman"/>
        </w:rPr>
        <w:t>нительных образовательных услуг</w:t>
      </w:r>
      <w:r w:rsidRPr="00E91DF7">
        <w:rPr>
          <w:rFonts w:ascii="Times New Roman" w:hAnsi="Times New Roman"/>
        </w:rPr>
        <w:t xml:space="preserve"> с указанием тарифов;</w:t>
      </w:r>
    </w:p>
    <w:p w:rsidR="00346AF8" w:rsidRPr="00E91DF7" w:rsidRDefault="00346AF8" w:rsidP="001A2520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- перечень оснований для отказа в исполнении муниципальной услуги;</w:t>
      </w:r>
    </w:p>
    <w:p w:rsidR="00346AF8" w:rsidRPr="00E91DF7" w:rsidRDefault="00346AF8" w:rsidP="001A2520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- перечень органов администрации, организаций, в которые необходимо обратиться гражданам;</w:t>
      </w:r>
    </w:p>
    <w:p w:rsidR="00346AF8" w:rsidRPr="00E91DF7" w:rsidRDefault="00346AF8" w:rsidP="001A2520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- порядок обжалования действий (бездействий) и решений, осуществляемых (принятых) в ходе исполнения муниципальной услуги;</w:t>
      </w:r>
    </w:p>
    <w:p w:rsidR="00346AF8" w:rsidRPr="00E91DF7" w:rsidRDefault="00346AF8" w:rsidP="001A2520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- блок-схема, наглядно отображающая последовательность прохождения всех административных процедур;</w:t>
      </w:r>
    </w:p>
    <w:p w:rsidR="00346AF8" w:rsidRPr="00E91DF7" w:rsidRDefault="00346AF8" w:rsidP="001A2520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- почтовый адрес, в т.ч. адрес Интернет-сайта, номера телефонов, электронной почты Учреждения, Управления;</w:t>
      </w:r>
    </w:p>
    <w:p w:rsidR="00346AF8" w:rsidRPr="00E91DF7" w:rsidRDefault="00346AF8" w:rsidP="001A2520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- годовой график работы Учреждения;</w:t>
      </w:r>
    </w:p>
    <w:p w:rsidR="00346AF8" w:rsidRPr="00E91DF7" w:rsidRDefault="00346AF8" w:rsidP="001A2520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- режим работы Учреждения;</w:t>
      </w:r>
    </w:p>
    <w:p w:rsidR="00346AF8" w:rsidRPr="00E91DF7" w:rsidRDefault="00346AF8" w:rsidP="001A2520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- график приема  граждан в Учреждении, Управлении;</w:t>
      </w:r>
    </w:p>
    <w:p w:rsidR="00346AF8" w:rsidRPr="00E91DF7" w:rsidRDefault="00346AF8" w:rsidP="001A2520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- перечень документов, которые заявитель должен представить для исполнения муниципальной услуги;</w:t>
      </w:r>
    </w:p>
    <w:p w:rsidR="00346AF8" w:rsidRPr="00E91DF7" w:rsidRDefault="00346AF8" w:rsidP="001A2520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 xml:space="preserve">- образцы заявлений о </w:t>
      </w:r>
      <w:r w:rsidR="00AE0A33" w:rsidRPr="00E91DF7">
        <w:rPr>
          <w:rFonts w:ascii="Times New Roman" w:hAnsi="Times New Roman"/>
        </w:rPr>
        <w:t>предоставлении муниципальной услуги</w:t>
      </w:r>
      <w:r w:rsidRPr="00E91DF7">
        <w:rPr>
          <w:rFonts w:ascii="Times New Roman" w:hAnsi="Times New Roman"/>
        </w:rPr>
        <w:t>;</w:t>
      </w:r>
    </w:p>
    <w:p w:rsidR="00346AF8" w:rsidRPr="00E91DF7" w:rsidRDefault="00346AF8" w:rsidP="001A2520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- необходимая оперативная информация об исполнении муниципальной услуги.</w:t>
      </w:r>
    </w:p>
    <w:p w:rsidR="00346AF8" w:rsidRPr="00E91DF7" w:rsidRDefault="00346AF8" w:rsidP="001A2520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При изменении условий и порядка исполнения муниципальной услуги, информация об изменениях должна быть выделена цветом и пометкой «Важно».</w:t>
      </w:r>
    </w:p>
    <w:p w:rsidR="00346AF8" w:rsidRPr="00E91DF7" w:rsidRDefault="00346AF8" w:rsidP="001A2520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Информационные стенды, содержащие информацию о процедуре исполнения муниципальной услуги, размещаются при входе в Учреждение.</w:t>
      </w:r>
    </w:p>
    <w:p w:rsidR="00346AF8" w:rsidRPr="00E91DF7" w:rsidRDefault="00346AF8" w:rsidP="001A2520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Информационные стенды должны быть максимально заметны, хорошо просматриваемы и функциональны.</w:t>
      </w:r>
    </w:p>
    <w:p w:rsidR="00346AF8" w:rsidRPr="00E91DF7" w:rsidRDefault="00346AF8" w:rsidP="001A252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</w:rPr>
      </w:pPr>
      <w:r w:rsidRPr="00E91DF7">
        <w:rPr>
          <w:rFonts w:ascii="Times New Roman" w:hAnsi="Times New Roman"/>
          <w:i/>
          <w:iCs/>
          <w:color w:val="000000"/>
        </w:rPr>
        <w:t>в) оборудованию мест ожидания:</w:t>
      </w:r>
    </w:p>
    <w:p w:rsidR="00346AF8" w:rsidRPr="00E91DF7" w:rsidRDefault="00346AF8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Места ожидания должны соответствовать комфортным условиям для заявителей и оптимальным условиям работы.</w:t>
      </w:r>
    </w:p>
    <w:p w:rsidR="00346AF8" w:rsidRPr="00E91DF7" w:rsidRDefault="00346AF8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Места ожидания в очереди на представление или получение документов могут быть оборудованы стульями, кресельными секциями, скамьями. Количество мест ожидания определяется исходя из фактической нагрузки и возможностей для их размещения в здании.</w:t>
      </w:r>
    </w:p>
    <w:p w:rsidR="00346AF8" w:rsidRPr="00E91DF7" w:rsidRDefault="00346AF8" w:rsidP="001A252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</w:rPr>
      </w:pPr>
      <w:r w:rsidRPr="00E91DF7">
        <w:rPr>
          <w:rFonts w:ascii="Times New Roman" w:hAnsi="Times New Roman"/>
          <w:i/>
          <w:iCs/>
          <w:color w:val="000000"/>
        </w:rPr>
        <w:t>г) п</w:t>
      </w:r>
      <w:r w:rsidR="00AE0A33" w:rsidRPr="00E91DF7">
        <w:rPr>
          <w:rFonts w:ascii="Times New Roman" w:hAnsi="Times New Roman"/>
          <w:i/>
          <w:iCs/>
          <w:color w:val="000000"/>
        </w:rPr>
        <w:t>арко</w:t>
      </w:r>
      <w:r w:rsidRPr="00E91DF7">
        <w:rPr>
          <w:rFonts w:ascii="Times New Roman" w:hAnsi="Times New Roman"/>
          <w:i/>
          <w:iCs/>
          <w:color w:val="000000"/>
        </w:rPr>
        <w:t>вочным местам:</w:t>
      </w:r>
    </w:p>
    <w:p w:rsidR="00346AF8" w:rsidRPr="00E91DF7" w:rsidRDefault="00346AF8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В целях обеспечения безопасного пребывания участников образовательного п</w:t>
      </w:r>
      <w:r w:rsidR="00B608EA" w:rsidRPr="00E91DF7">
        <w:rPr>
          <w:rFonts w:ascii="Times New Roman" w:hAnsi="Times New Roman"/>
        </w:rPr>
        <w:t>роцесса на территории Учреждения</w:t>
      </w:r>
      <w:r w:rsidRPr="00E91DF7">
        <w:rPr>
          <w:rFonts w:ascii="Times New Roman" w:hAnsi="Times New Roman"/>
        </w:rPr>
        <w:t xml:space="preserve"> парковка автотранспорта запрещена.</w:t>
      </w:r>
    </w:p>
    <w:p w:rsidR="00346AF8" w:rsidRPr="00E91DF7" w:rsidRDefault="00346AF8" w:rsidP="001A252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</w:rPr>
      </w:pPr>
      <w:r w:rsidRPr="00E91DF7">
        <w:rPr>
          <w:rFonts w:ascii="Times New Roman" w:hAnsi="Times New Roman"/>
          <w:i/>
          <w:iCs/>
          <w:color w:val="000000"/>
        </w:rPr>
        <w:t>д) оформлению входа в здание:</w:t>
      </w:r>
    </w:p>
    <w:p w:rsidR="00346AF8" w:rsidRPr="00E91DF7" w:rsidRDefault="00346AF8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lastRenderedPageBreak/>
        <w:t>Здание Учреждения должно быть оборудовано отдельным входом для свободного доступа заявителей в помещение. Центральный вход в здание должен быть оборудован информационной вывеской Учреждения.</w:t>
      </w:r>
    </w:p>
    <w:p w:rsidR="00346AF8" w:rsidRPr="00E91DF7" w:rsidRDefault="00346AF8" w:rsidP="001A252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</w:rPr>
      </w:pPr>
      <w:r w:rsidRPr="00E91DF7">
        <w:rPr>
          <w:rFonts w:ascii="Times New Roman" w:hAnsi="Times New Roman"/>
          <w:i/>
          <w:iCs/>
          <w:color w:val="000000"/>
        </w:rPr>
        <w:t>е) местам для информирования заявителей, получения информации и заполнения необходимых документов:</w:t>
      </w:r>
    </w:p>
    <w:p w:rsidR="00346AF8" w:rsidRPr="00E91DF7" w:rsidRDefault="00346AF8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346AF8" w:rsidRPr="00E91DF7" w:rsidRDefault="00346AF8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- информационными стендами;</w:t>
      </w:r>
    </w:p>
    <w:p w:rsidR="00346AF8" w:rsidRPr="00E91DF7" w:rsidRDefault="00346AF8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- стульями;</w:t>
      </w:r>
    </w:p>
    <w:p w:rsidR="00346AF8" w:rsidRPr="00E91DF7" w:rsidRDefault="00346AF8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 xml:space="preserve">- образцами заполнения документов. </w:t>
      </w:r>
    </w:p>
    <w:p w:rsidR="00346AF8" w:rsidRPr="00E91DF7" w:rsidRDefault="00346AF8" w:rsidP="001A2520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E91DF7">
        <w:rPr>
          <w:rFonts w:ascii="Times New Roman" w:hAnsi="Times New Roman" w:cs="Times New Roman"/>
          <w:i/>
          <w:iCs/>
          <w:color w:val="000000"/>
          <w:sz w:val="22"/>
          <w:szCs w:val="22"/>
        </w:rPr>
        <w:t>ж) местам для приема заявителей:</w:t>
      </w:r>
    </w:p>
    <w:p w:rsidR="00346AF8" w:rsidRPr="00E91DF7" w:rsidRDefault="00346AF8" w:rsidP="001A252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Помещения, в которых исполняется муниципальная услуга, должны содержать места для сидения.</w:t>
      </w:r>
    </w:p>
    <w:p w:rsidR="00346AF8" w:rsidRPr="00E91DF7" w:rsidRDefault="00346AF8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Прием заявителей осуществляется в специально выделенных для этих целей помещениях, оборудованных информационными табличками (вывесками) с указанием: номера кабинета; фамилии, имени, отчества и должностного лица Учреждения; времени работы.</w:t>
      </w:r>
    </w:p>
    <w:p w:rsidR="00346AF8" w:rsidRPr="00E91DF7" w:rsidRDefault="00346AF8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Рабочее место должностного лица Учреждения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346AF8" w:rsidRPr="00E91DF7" w:rsidRDefault="00346AF8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При организации рабочих мест должна быть предусмотрена возможность свободного входа и выхода посетителей из помещения при необходимости.</w:t>
      </w:r>
    </w:p>
    <w:p w:rsidR="00AE0A33" w:rsidRPr="00E91DF7" w:rsidRDefault="00AE0A33" w:rsidP="001A2520">
      <w:pPr>
        <w:tabs>
          <w:tab w:val="left" w:pos="1418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color w:val="000000"/>
        </w:rPr>
      </w:pPr>
      <w:r w:rsidRPr="00E91DF7">
        <w:rPr>
          <w:rFonts w:ascii="Times New Roman" w:hAnsi="Times New Roman"/>
          <w:b/>
          <w:iCs/>
          <w:color w:val="000000"/>
        </w:rPr>
        <w:t xml:space="preserve">2.13. </w:t>
      </w:r>
      <w:r w:rsidR="003C2A81">
        <w:rPr>
          <w:rFonts w:ascii="Times New Roman" w:hAnsi="Times New Roman"/>
          <w:b/>
          <w:iCs/>
          <w:color w:val="000000"/>
        </w:rPr>
        <w:tab/>
      </w:r>
      <w:r w:rsidRPr="00E91DF7">
        <w:rPr>
          <w:rFonts w:ascii="Times New Roman" w:hAnsi="Times New Roman"/>
          <w:b/>
          <w:iCs/>
          <w:color w:val="000000"/>
        </w:rPr>
        <w:t>Показатели доступности и качества муниципальных услуг (наименование показателя, значение показателя).</w:t>
      </w:r>
    </w:p>
    <w:p w:rsidR="00AE0A33" w:rsidRPr="00E91DF7" w:rsidRDefault="00AE0A33" w:rsidP="001A2520">
      <w:pPr>
        <w:numPr>
          <w:ilvl w:val="2"/>
          <w:numId w:val="25"/>
        </w:numPr>
        <w:tabs>
          <w:tab w:val="left" w:pos="1035"/>
          <w:tab w:val="left" w:pos="1305"/>
          <w:tab w:val="left" w:pos="1695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91DF7">
        <w:rPr>
          <w:rFonts w:ascii="Times New Roman" w:hAnsi="Times New Roman"/>
          <w:color w:val="000000"/>
          <w:shd w:val="clear" w:color="auto" w:fill="FFFFFF"/>
        </w:rPr>
        <w:t>Своевременность оказания услуги.</w:t>
      </w:r>
    </w:p>
    <w:p w:rsidR="00AE0A33" w:rsidRPr="00E91DF7" w:rsidRDefault="00AE0A33" w:rsidP="001A2520">
      <w:pPr>
        <w:numPr>
          <w:ilvl w:val="2"/>
          <w:numId w:val="25"/>
        </w:numPr>
        <w:tabs>
          <w:tab w:val="left" w:pos="1035"/>
          <w:tab w:val="left" w:pos="1305"/>
          <w:tab w:val="left" w:pos="1695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91DF7">
        <w:rPr>
          <w:rFonts w:ascii="Times New Roman" w:hAnsi="Times New Roman"/>
        </w:rPr>
        <w:t>Общедоступность информации о</w:t>
      </w:r>
      <w:r w:rsidR="00074CE2" w:rsidRPr="00E91DF7">
        <w:rPr>
          <w:rFonts w:ascii="Times New Roman" w:hAnsi="Times New Roman"/>
        </w:rPr>
        <w:t xml:space="preserve"> муниципальной услуге</w:t>
      </w:r>
      <w:r w:rsidRPr="00E91DF7">
        <w:rPr>
          <w:rFonts w:ascii="Times New Roman" w:hAnsi="Times New Roman"/>
        </w:rPr>
        <w:t xml:space="preserve">, сроках и последовательности действий (административных процедур) при предоставлении муниципальной услуги. </w:t>
      </w:r>
    </w:p>
    <w:p w:rsidR="00AE0A33" w:rsidRPr="00E91DF7" w:rsidRDefault="00AE0A33" w:rsidP="001A2520">
      <w:pPr>
        <w:numPr>
          <w:ilvl w:val="2"/>
          <w:numId w:val="25"/>
        </w:numPr>
        <w:tabs>
          <w:tab w:val="left" w:pos="1035"/>
          <w:tab w:val="left" w:pos="1305"/>
          <w:tab w:val="left" w:pos="1695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91DF7">
        <w:rPr>
          <w:rFonts w:ascii="Times New Roman" w:hAnsi="Times New Roman"/>
          <w:color w:val="000000"/>
          <w:shd w:val="clear" w:color="auto" w:fill="FFFFFF"/>
        </w:rPr>
        <w:t>Доступность оказания муниципальной услуги:</w:t>
      </w:r>
    </w:p>
    <w:p w:rsidR="00AE0A33" w:rsidRPr="00E91DF7" w:rsidRDefault="00AE0A33" w:rsidP="001A2520">
      <w:pPr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91DF7">
        <w:rPr>
          <w:rFonts w:ascii="Times New Roman" w:hAnsi="Times New Roman"/>
          <w:color w:val="000000"/>
          <w:shd w:val="clear" w:color="auto" w:fill="FFFFFF"/>
        </w:rPr>
        <w:t>- наличие возможности записаться на прием по телефону;</w:t>
      </w:r>
    </w:p>
    <w:p w:rsidR="00AE0A33" w:rsidRPr="00E91DF7" w:rsidRDefault="00AE0A33" w:rsidP="001A2520">
      <w:pPr>
        <w:tabs>
          <w:tab w:val="num" w:pos="114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  <w:color w:val="000000"/>
          <w:shd w:val="clear" w:color="auto" w:fill="FFFFFF"/>
        </w:rPr>
        <w:t xml:space="preserve">- наличие возможности </w:t>
      </w:r>
      <w:r w:rsidRPr="00E91DF7">
        <w:rPr>
          <w:rFonts w:ascii="Times New Roman" w:hAnsi="Times New Roman"/>
        </w:rPr>
        <w:t>заранее по предложенному образцу составить заявлен</w:t>
      </w:r>
      <w:r w:rsidR="00074CE2" w:rsidRPr="00E91DF7">
        <w:rPr>
          <w:rFonts w:ascii="Times New Roman" w:hAnsi="Times New Roman"/>
        </w:rPr>
        <w:t xml:space="preserve">ие </w:t>
      </w:r>
      <w:r w:rsidRPr="00E91DF7">
        <w:rPr>
          <w:rFonts w:ascii="Times New Roman" w:hAnsi="Times New Roman"/>
        </w:rPr>
        <w:t xml:space="preserve">для получения </w:t>
      </w:r>
      <w:r w:rsidR="00074CE2" w:rsidRPr="00E91DF7">
        <w:rPr>
          <w:rFonts w:ascii="Times New Roman" w:hAnsi="Times New Roman"/>
        </w:rPr>
        <w:t xml:space="preserve">муниципальной </w:t>
      </w:r>
      <w:r w:rsidRPr="00E91DF7">
        <w:rPr>
          <w:rFonts w:ascii="Times New Roman" w:hAnsi="Times New Roman"/>
        </w:rPr>
        <w:t>услуги;</w:t>
      </w:r>
    </w:p>
    <w:p w:rsidR="00AE0A33" w:rsidRPr="00E91DF7" w:rsidRDefault="00AE0A33" w:rsidP="001A2520">
      <w:pPr>
        <w:tabs>
          <w:tab w:val="num" w:pos="114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- наличие возможности получения заявителем в электронном</w:t>
      </w:r>
      <w:r w:rsidRPr="00E91DF7">
        <w:rPr>
          <w:rFonts w:ascii="Times New Roman" w:hAnsi="Times New Roman"/>
          <w:b/>
        </w:rPr>
        <w:t xml:space="preserve"> </w:t>
      </w:r>
      <w:r w:rsidRPr="00E91DF7">
        <w:rPr>
          <w:rFonts w:ascii="Times New Roman" w:hAnsi="Times New Roman"/>
        </w:rPr>
        <w:t>виде результата пред</w:t>
      </w:r>
      <w:r w:rsidR="00074CE2" w:rsidRPr="00E91DF7">
        <w:rPr>
          <w:rFonts w:ascii="Times New Roman" w:hAnsi="Times New Roman"/>
        </w:rPr>
        <w:t>оставления муниципальной услуги;</w:t>
      </w:r>
    </w:p>
    <w:p w:rsidR="00074CE2" w:rsidRPr="00E91DF7" w:rsidRDefault="00074CE2" w:rsidP="001A2520">
      <w:pPr>
        <w:tabs>
          <w:tab w:val="num" w:pos="114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 xml:space="preserve">- наличие возможности осуществлять оперативный контроль </w:t>
      </w:r>
      <w:r w:rsidR="00C752C4" w:rsidRPr="00E91DF7">
        <w:rPr>
          <w:rFonts w:ascii="Times New Roman" w:hAnsi="Times New Roman"/>
        </w:rPr>
        <w:t>обучения</w:t>
      </w:r>
      <w:r w:rsidRPr="00E91DF7">
        <w:rPr>
          <w:rFonts w:ascii="Times New Roman" w:hAnsi="Times New Roman"/>
        </w:rPr>
        <w:t xml:space="preserve"> ребенка.</w:t>
      </w:r>
    </w:p>
    <w:p w:rsidR="00AE0A33" w:rsidRPr="00E91DF7" w:rsidRDefault="006C5F5B" w:rsidP="001A2520">
      <w:pPr>
        <w:tabs>
          <w:tab w:val="left" w:pos="1035"/>
          <w:tab w:val="left" w:pos="1305"/>
          <w:tab w:val="left" w:pos="1695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2.13.4. </w:t>
      </w:r>
      <w:r w:rsidR="001A2520">
        <w:rPr>
          <w:rFonts w:ascii="Times New Roman" w:hAnsi="Times New Roman"/>
          <w:color w:val="000000"/>
          <w:shd w:val="clear" w:color="auto" w:fill="FFFFFF"/>
        </w:rPr>
        <w:tab/>
      </w:r>
      <w:r w:rsidR="00AE0A33" w:rsidRPr="00E91DF7">
        <w:rPr>
          <w:rFonts w:ascii="Times New Roman" w:hAnsi="Times New Roman"/>
          <w:color w:val="000000"/>
          <w:shd w:val="clear" w:color="auto" w:fill="FFFFFF"/>
        </w:rPr>
        <w:t>Качество оказания услуги:</w:t>
      </w:r>
    </w:p>
    <w:p w:rsidR="00AE0A33" w:rsidRPr="00E91DF7" w:rsidRDefault="00AE0A33" w:rsidP="001A2520">
      <w:pPr>
        <w:tabs>
          <w:tab w:val="left" w:pos="1035"/>
          <w:tab w:val="left" w:pos="1305"/>
          <w:tab w:val="left" w:pos="169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91DF7">
        <w:rPr>
          <w:rFonts w:ascii="Times New Roman" w:hAnsi="Times New Roman"/>
          <w:color w:val="000000"/>
          <w:shd w:val="clear" w:color="auto" w:fill="FFFFFF"/>
        </w:rPr>
        <w:t>- качество обслуживания;</w:t>
      </w:r>
      <w:r w:rsidRPr="00E91DF7">
        <w:rPr>
          <w:rFonts w:ascii="Times New Roman" w:hAnsi="Times New Roman"/>
          <w:i/>
          <w:shd w:val="clear" w:color="auto" w:fill="FFFFFF"/>
        </w:rPr>
        <w:t xml:space="preserve"> </w:t>
      </w:r>
    </w:p>
    <w:p w:rsidR="00AE0A33" w:rsidRPr="00E91DF7" w:rsidRDefault="00AE0A33" w:rsidP="001A2520">
      <w:pPr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E91DF7">
        <w:rPr>
          <w:rFonts w:ascii="Times New Roman" w:hAnsi="Times New Roman"/>
        </w:rPr>
        <w:t xml:space="preserve">- отсутствие жалоб заявителей на </w:t>
      </w:r>
      <w:r w:rsidRPr="00E91DF7">
        <w:rPr>
          <w:rFonts w:ascii="Times New Roman" w:hAnsi="Times New Roman"/>
          <w:shd w:val="clear" w:color="auto" w:fill="FFFFFF"/>
        </w:rPr>
        <w:t>действия (бездействия) и решения, принятые (осуществляемые) в ходе предоставления муниципальной услуги.</w:t>
      </w:r>
    </w:p>
    <w:p w:rsidR="00AE0A33" w:rsidRPr="00E91DF7" w:rsidRDefault="00AE0A33" w:rsidP="001A2520">
      <w:pPr>
        <w:tabs>
          <w:tab w:val="left" w:pos="709"/>
          <w:tab w:val="left" w:pos="1305"/>
          <w:tab w:val="left" w:pos="1695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91DF7">
        <w:rPr>
          <w:rFonts w:ascii="Times New Roman" w:hAnsi="Times New Roman"/>
          <w:color w:val="000000"/>
          <w:shd w:val="clear" w:color="auto" w:fill="FFFFFF"/>
        </w:rPr>
        <w:t xml:space="preserve">2.13.4. </w:t>
      </w:r>
      <w:r w:rsidR="001A2520">
        <w:rPr>
          <w:rFonts w:ascii="Times New Roman" w:hAnsi="Times New Roman"/>
          <w:color w:val="000000"/>
          <w:shd w:val="clear" w:color="auto" w:fill="FFFFFF"/>
        </w:rPr>
        <w:tab/>
      </w:r>
      <w:r w:rsidRPr="00E91DF7">
        <w:rPr>
          <w:rFonts w:ascii="Times New Roman" w:hAnsi="Times New Roman"/>
          <w:color w:val="000000"/>
          <w:shd w:val="clear" w:color="auto" w:fill="FFFFFF"/>
        </w:rPr>
        <w:t xml:space="preserve">Удовлетворенность качеством оказания услуг: </w:t>
      </w:r>
    </w:p>
    <w:p w:rsidR="00AE0A33" w:rsidRPr="00E91DF7" w:rsidRDefault="00AE0A33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  <w:shd w:val="clear" w:color="auto" w:fill="FFFFFF"/>
        </w:rPr>
        <w:t xml:space="preserve">- </w:t>
      </w:r>
      <w:r w:rsidRPr="00E91DF7">
        <w:rPr>
          <w:rFonts w:ascii="Times New Roman" w:hAnsi="Times New Roman"/>
        </w:rPr>
        <w:t>процент потребителей, удовлетворенных качеством предоставляемой услуги;</w:t>
      </w:r>
    </w:p>
    <w:p w:rsidR="00AE0A33" w:rsidRPr="00E91DF7" w:rsidRDefault="00AE0A33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- процент обоснованных жалоб потребителей, по которым приняты меры (%).</w:t>
      </w:r>
    </w:p>
    <w:p w:rsidR="00074CE2" w:rsidRPr="00E91DF7" w:rsidRDefault="00074CE2" w:rsidP="001A2520">
      <w:pPr>
        <w:pStyle w:val="ConsPlusNonformat"/>
        <w:ind w:firstLine="709"/>
        <w:jc w:val="both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  <w:r w:rsidRPr="00E91DF7">
        <w:rPr>
          <w:rFonts w:ascii="Times New Roman" w:hAnsi="Times New Roman" w:cs="Times New Roman"/>
          <w:b/>
          <w:iCs/>
          <w:color w:val="000000"/>
          <w:sz w:val="22"/>
          <w:szCs w:val="22"/>
          <w:shd w:val="clear" w:color="auto" w:fill="FFFFFF"/>
        </w:rPr>
        <w:t xml:space="preserve">2.14. </w:t>
      </w:r>
      <w:r w:rsidR="001A2520">
        <w:rPr>
          <w:rFonts w:ascii="Times New Roman" w:hAnsi="Times New Roman" w:cs="Times New Roman"/>
          <w:b/>
          <w:iCs/>
          <w:color w:val="000000"/>
          <w:sz w:val="22"/>
          <w:szCs w:val="22"/>
          <w:shd w:val="clear" w:color="auto" w:fill="FFFFFF"/>
        </w:rPr>
        <w:tab/>
      </w:r>
      <w:r w:rsidRPr="00E91DF7">
        <w:rPr>
          <w:rFonts w:ascii="Times New Roman" w:hAnsi="Times New Roman" w:cs="Times New Roman"/>
          <w:b/>
          <w:iCs/>
          <w:color w:val="000000"/>
          <w:sz w:val="22"/>
          <w:szCs w:val="22"/>
          <w:shd w:val="clear" w:color="auto" w:fill="FFFFFF"/>
        </w:rPr>
        <w:t xml:space="preserve">Иные требования, в том числе </w:t>
      </w:r>
      <w:r w:rsidRPr="00E91DF7">
        <w:rPr>
          <w:rFonts w:ascii="Times New Roman" w:hAnsi="Times New Roman" w:cs="Times New Roman"/>
          <w:b/>
          <w:iCs/>
          <w:color w:val="000000"/>
          <w:sz w:val="22"/>
          <w:szCs w:val="22"/>
        </w:rPr>
        <w:t>учитывающие особенности предоставления муниципальных услуг в электронном виде</w:t>
      </w:r>
    </w:p>
    <w:p w:rsidR="00074CE2" w:rsidRPr="00E91DF7" w:rsidRDefault="00074CE2" w:rsidP="001A25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91DF7">
        <w:rPr>
          <w:rFonts w:ascii="Times New Roman" w:hAnsi="Times New Roman" w:cs="Times New Roman"/>
          <w:color w:val="000000"/>
          <w:sz w:val="22"/>
          <w:szCs w:val="22"/>
        </w:rPr>
        <w:t>Требований нет.</w:t>
      </w:r>
    </w:p>
    <w:p w:rsidR="00346AF8" w:rsidRDefault="00346AF8" w:rsidP="001A252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C2A81" w:rsidRPr="00E91DF7" w:rsidRDefault="003C2A81" w:rsidP="001A252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74CE2" w:rsidRPr="00E91DF7" w:rsidRDefault="00074CE2" w:rsidP="001A252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</w:rPr>
      </w:pPr>
      <w:r w:rsidRPr="00E91DF7">
        <w:rPr>
          <w:rFonts w:ascii="Times New Roman" w:hAnsi="Times New Roman"/>
          <w:b/>
          <w:bCs/>
          <w:color w:val="000000"/>
        </w:rPr>
        <w:t>3. Состав, последовательность и сроки выполнения</w:t>
      </w:r>
    </w:p>
    <w:p w:rsidR="003C2A81" w:rsidRDefault="00074CE2" w:rsidP="001A252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</w:rPr>
      </w:pPr>
      <w:r w:rsidRPr="00E91DF7">
        <w:rPr>
          <w:rFonts w:ascii="Times New Roman" w:hAnsi="Times New Roman"/>
          <w:b/>
          <w:bCs/>
          <w:color w:val="000000"/>
        </w:rPr>
        <w:t>административных процедур, требования к порядку их выполнения</w:t>
      </w:r>
    </w:p>
    <w:p w:rsidR="00074CE2" w:rsidRPr="00E91DF7" w:rsidRDefault="00074CE2" w:rsidP="001A252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</w:rPr>
      </w:pPr>
      <w:r w:rsidRPr="00E91DF7">
        <w:rPr>
          <w:rFonts w:ascii="Times New Roman" w:hAnsi="Times New Roman"/>
          <w:b/>
          <w:bCs/>
          <w:color w:val="000000"/>
        </w:rPr>
        <w:t>в том числе особенности выполнения административных процедур в электронной форме</w:t>
      </w:r>
    </w:p>
    <w:p w:rsidR="00074CE2" w:rsidRPr="00E91DF7" w:rsidRDefault="00074CE2" w:rsidP="001A252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</w:rPr>
      </w:pPr>
    </w:p>
    <w:p w:rsidR="00074CE2" w:rsidRPr="00E91DF7" w:rsidRDefault="00074CE2" w:rsidP="001A2520">
      <w:pPr>
        <w:numPr>
          <w:ilvl w:val="1"/>
          <w:numId w:val="26"/>
        </w:numPr>
        <w:tabs>
          <w:tab w:val="clear" w:pos="1080"/>
          <w:tab w:val="num" w:pos="127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iCs/>
          <w:color w:val="000000"/>
        </w:rPr>
      </w:pPr>
      <w:r w:rsidRPr="00E91DF7">
        <w:rPr>
          <w:rFonts w:ascii="Times New Roman" w:hAnsi="Times New Roman"/>
          <w:b/>
          <w:iCs/>
          <w:color w:val="000000"/>
        </w:rPr>
        <w:t>Описание последовательности действий при предоставлении муниципальной услуги.</w:t>
      </w:r>
    </w:p>
    <w:p w:rsidR="00074CE2" w:rsidRPr="00E91DF7" w:rsidRDefault="00074CE2" w:rsidP="001A25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91DF7">
        <w:rPr>
          <w:rFonts w:ascii="Times New Roman" w:hAnsi="Times New Roman"/>
          <w:color w:val="000000"/>
          <w:shd w:val="clear" w:color="auto" w:fill="FFFFFF"/>
        </w:rPr>
        <w:t>Предоставление муниципальной услуги включает в себя следующие административные процедуры:</w:t>
      </w:r>
    </w:p>
    <w:p w:rsidR="00D2666B" w:rsidRPr="00E91DF7" w:rsidRDefault="00074CE2" w:rsidP="001A2520">
      <w:pPr>
        <w:pStyle w:val="a4"/>
        <w:spacing w:before="0" w:after="0"/>
        <w:ind w:firstLine="709"/>
        <w:jc w:val="both"/>
        <w:rPr>
          <w:i/>
          <w:sz w:val="22"/>
          <w:szCs w:val="22"/>
        </w:rPr>
      </w:pPr>
      <w:r w:rsidRPr="00E91DF7">
        <w:rPr>
          <w:i/>
          <w:sz w:val="22"/>
          <w:szCs w:val="22"/>
        </w:rPr>
        <w:t xml:space="preserve">3.1.1. </w:t>
      </w:r>
      <w:r w:rsidR="00D2666B" w:rsidRPr="00E91DF7">
        <w:rPr>
          <w:i/>
          <w:sz w:val="22"/>
          <w:szCs w:val="22"/>
          <w:shd w:val="clear" w:color="auto" w:fill="FFFFFF"/>
        </w:rPr>
        <w:t xml:space="preserve">Обращение заявителя в Учреждение о предоставлении информации </w:t>
      </w:r>
      <w:r w:rsidR="00D2666B" w:rsidRPr="00E91DF7">
        <w:rPr>
          <w:i/>
          <w:sz w:val="22"/>
          <w:szCs w:val="22"/>
        </w:rPr>
        <w:t>о текущей успеваемости учащегося, ведение электронного дневника и электронного журнала успеваемости.</w:t>
      </w:r>
    </w:p>
    <w:p w:rsidR="007050ED" w:rsidRPr="00E91DF7" w:rsidRDefault="007050ED" w:rsidP="001A2520">
      <w:pPr>
        <w:pStyle w:val="a4"/>
        <w:spacing w:before="0" w:after="0"/>
        <w:ind w:firstLine="709"/>
        <w:jc w:val="both"/>
        <w:rPr>
          <w:sz w:val="22"/>
          <w:szCs w:val="22"/>
        </w:rPr>
      </w:pPr>
      <w:r w:rsidRPr="00E91DF7">
        <w:rPr>
          <w:sz w:val="22"/>
          <w:szCs w:val="22"/>
          <w:shd w:val="clear" w:color="auto" w:fill="FFFFFF"/>
        </w:rPr>
        <w:t xml:space="preserve">Основанием для начала исполнения муниципальной услуги является обращение </w:t>
      </w:r>
      <w:r w:rsidR="00FF6D40" w:rsidRPr="00E91DF7">
        <w:rPr>
          <w:sz w:val="22"/>
          <w:szCs w:val="22"/>
          <w:shd w:val="clear" w:color="auto" w:fill="FFFFFF"/>
        </w:rPr>
        <w:t xml:space="preserve">в Учреждение заявителя </w:t>
      </w:r>
      <w:r w:rsidRPr="00E91DF7">
        <w:rPr>
          <w:sz w:val="22"/>
          <w:szCs w:val="22"/>
          <w:shd w:val="clear" w:color="auto" w:fill="FFFFFF"/>
        </w:rPr>
        <w:t xml:space="preserve">о предоставлении информации </w:t>
      </w:r>
      <w:r w:rsidRPr="00E91DF7">
        <w:rPr>
          <w:sz w:val="22"/>
          <w:szCs w:val="22"/>
        </w:rPr>
        <w:t>о текущей успеваемости учащегося, ведение электронного дневника и электронного журнала успеваемости.</w:t>
      </w:r>
    </w:p>
    <w:p w:rsidR="00D2666B" w:rsidRPr="00E91DF7" w:rsidRDefault="00D2666B" w:rsidP="001A2520">
      <w:pPr>
        <w:pStyle w:val="a4"/>
        <w:spacing w:before="0" w:after="0"/>
        <w:ind w:firstLine="709"/>
        <w:jc w:val="both"/>
        <w:rPr>
          <w:rFonts w:eastAsia="SimSun"/>
          <w:sz w:val="22"/>
          <w:szCs w:val="22"/>
        </w:rPr>
      </w:pPr>
      <w:r w:rsidRPr="00E91DF7">
        <w:rPr>
          <w:sz w:val="22"/>
          <w:szCs w:val="22"/>
          <w:shd w:val="clear" w:color="auto" w:fill="FFFFFF"/>
        </w:rPr>
        <w:lastRenderedPageBreak/>
        <w:t xml:space="preserve">Процедура заканчивается подачей заявителем заявления в Учреждение </w:t>
      </w:r>
      <w:r w:rsidR="00F533DC" w:rsidRPr="00E91DF7">
        <w:rPr>
          <w:sz w:val="22"/>
          <w:szCs w:val="22"/>
          <w:shd w:val="clear" w:color="auto" w:fill="FFFFFF"/>
        </w:rPr>
        <w:t xml:space="preserve">в </w:t>
      </w:r>
      <w:r w:rsidR="00FF6D40" w:rsidRPr="00E91DF7">
        <w:rPr>
          <w:color w:val="000000"/>
          <w:sz w:val="22"/>
          <w:szCs w:val="22"/>
        </w:rPr>
        <w:t>письменном</w:t>
      </w:r>
      <w:r w:rsidRPr="00E91DF7">
        <w:rPr>
          <w:color w:val="000000"/>
          <w:sz w:val="22"/>
          <w:szCs w:val="22"/>
        </w:rPr>
        <w:t xml:space="preserve"> </w:t>
      </w:r>
      <w:r w:rsidR="00F533DC" w:rsidRPr="00E91DF7">
        <w:rPr>
          <w:sz w:val="22"/>
          <w:szCs w:val="22"/>
        </w:rPr>
        <w:t xml:space="preserve">или электронном </w:t>
      </w:r>
      <w:r w:rsidR="00FF6D40" w:rsidRPr="00E91DF7">
        <w:rPr>
          <w:color w:val="000000"/>
          <w:sz w:val="22"/>
          <w:szCs w:val="22"/>
        </w:rPr>
        <w:t>виде.</w:t>
      </w:r>
    </w:p>
    <w:p w:rsidR="00D2666B" w:rsidRPr="00E91DF7" w:rsidRDefault="00D2666B" w:rsidP="001A2520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E91DF7">
        <w:rPr>
          <w:rFonts w:ascii="Times New Roman" w:hAnsi="Times New Roman"/>
          <w:i/>
        </w:rPr>
        <w:t xml:space="preserve">3.1.2. Приём </w:t>
      </w:r>
      <w:r w:rsidR="009E4CB4" w:rsidRPr="00E91DF7">
        <w:rPr>
          <w:rFonts w:ascii="Times New Roman" w:hAnsi="Times New Roman"/>
          <w:i/>
        </w:rPr>
        <w:t xml:space="preserve">и регистрация </w:t>
      </w:r>
      <w:r w:rsidRPr="00E91DF7">
        <w:rPr>
          <w:rFonts w:ascii="Times New Roman" w:hAnsi="Times New Roman"/>
          <w:i/>
        </w:rPr>
        <w:t>заявления заявителя</w:t>
      </w:r>
      <w:r w:rsidR="00830303" w:rsidRPr="00E91DF7">
        <w:rPr>
          <w:rFonts w:ascii="Times New Roman" w:hAnsi="Times New Roman"/>
          <w:i/>
          <w:color w:val="000000"/>
        </w:rPr>
        <w:t xml:space="preserve"> о </w:t>
      </w:r>
      <w:r w:rsidR="00830303" w:rsidRPr="00E91DF7">
        <w:rPr>
          <w:rFonts w:ascii="Times New Roman" w:hAnsi="Times New Roman"/>
          <w:i/>
          <w:shd w:val="clear" w:color="auto" w:fill="FFFFFF"/>
        </w:rPr>
        <w:t>предоставлении</w:t>
      </w:r>
      <w:r w:rsidR="007E2D02" w:rsidRPr="00E91DF7">
        <w:rPr>
          <w:rFonts w:ascii="Times New Roman" w:hAnsi="Times New Roman"/>
          <w:i/>
          <w:shd w:val="clear" w:color="auto" w:fill="FFFFFF"/>
        </w:rPr>
        <w:t xml:space="preserve"> муниципальной услуги</w:t>
      </w:r>
      <w:r w:rsidR="00830303" w:rsidRPr="00E91DF7">
        <w:rPr>
          <w:rFonts w:ascii="Times New Roman" w:hAnsi="Times New Roman"/>
          <w:i/>
        </w:rPr>
        <w:t>.</w:t>
      </w:r>
    </w:p>
    <w:p w:rsidR="00F25651" w:rsidRPr="00E91DF7" w:rsidRDefault="00D2666B" w:rsidP="001A2520">
      <w:pPr>
        <w:pStyle w:val="a4"/>
        <w:spacing w:before="0" w:after="0"/>
        <w:ind w:firstLine="709"/>
        <w:jc w:val="both"/>
        <w:rPr>
          <w:rFonts w:eastAsia="SimSun"/>
          <w:sz w:val="22"/>
          <w:szCs w:val="22"/>
        </w:rPr>
      </w:pPr>
      <w:r w:rsidRPr="00E91DF7">
        <w:rPr>
          <w:sz w:val="22"/>
          <w:szCs w:val="22"/>
          <w:shd w:val="clear" w:color="auto" w:fill="FFFFFF"/>
        </w:rPr>
        <w:t xml:space="preserve">Основанием для </w:t>
      </w:r>
      <w:r w:rsidR="00C3616D" w:rsidRPr="00E91DF7">
        <w:rPr>
          <w:sz w:val="22"/>
          <w:szCs w:val="22"/>
          <w:shd w:val="clear" w:color="auto" w:fill="FFFFFF"/>
        </w:rPr>
        <w:t xml:space="preserve">приема и регистрации заявления </w:t>
      </w:r>
      <w:r w:rsidRPr="00E91DF7">
        <w:rPr>
          <w:color w:val="000000"/>
          <w:sz w:val="22"/>
          <w:szCs w:val="22"/>
        </w:rPr>
        <w:t xml:space="preserve">о </w:t>
      </w:r>
      <w:r w:rsidR="009D138F" w:rsidRPr="00E91DF7">
        <w:rPr>
          <w:sz w:val="22"/>
          <w:szCs w:val="22"/>
          <w:shd w:val="clear" w:color="auto" w:fill="FFFFFF"/>
        </w:rPr>
        <w:t xml:space="preserve">предоставлении </w:t>
      </w:r>
      <w:r w:rsidR="007E2D02" w:rsidRPr="00E91DF7">
        <w:rPr>
          <w:sz w:val="22"/>
          <w:szCs w:val="22"/>
          <w:shd w:val="clear" w:color="auto" w:fill="FFFFFF"/>
        </w:rPr>
        <w:t xml:space="preserve">муниципальной услуги </w:t>
      </w:r>
      <w:r w:rsidR="00830303" w:rsidRPr="00E91DF7">
        <w:rPr>
          <w:sz w:val="22"/>
          <w:szCs w:val="22"/>
        </w:rPr>
        <w:t xml:space="preserve">является </w:t>
      </w:r>
      <w:r w:rsidR="004F2F27" w:rsidRPr="00E91DF7">
        <w:rPr>
          <w:sz w:val="22"/>
          <w:szCs w:val="22"/>
        </w:rPr>
        <w:t xml:space="preserve">представление </w:t>
      </w:r>
      <w:r w:rsidR="00EC5F52" w:rsidRPr="00E91DF7">
        <w:rPr>
          <w:sz w:val="22"/>
          <w:szCs w:val="22"/>
          <w:shd w:val="clear" w:color="auto" w:fill="FFFFFF"/>
        </w:rPr>
        <w:t xml:space="preserve">заявителем заявления в Учреждение </w:t>
      </w:r>
      <w:r w:rsidR="00F533DC" w:rsidRPr="00E91DF7">
        <w:rPr>
          <w:sz w:val="22"/>
          <w:szCs w:val="22"/>
          <w:shd w:val="clear" w:color="auto" w:fill="FFFFFF"/>
        </w:rPr>
        <w:t xml:space="preserve">в </w:t>
      </w:r>
      <w:r w:rsidR="00F533DC" w:rsidRPr="00E91DF7">
        <w:rPr>
          <w:color w:val="000000"/>
          <w:sz w:val="22"/>
          <w:szCs w:val="22"/>
        </w:rPr>
        <w:t>письменном</w:t>
      </w:r>
      <w:r w:rsidR="00F533DC" w:rsidRPr="00E91DF7">
        <w:rPr>
          <w:sz w:val="22"/>
          <w:szCs w:val="22"/>
        </w:rPr>
        <w:t xml:space="preserve"> или электронном </w:t>
      </w:r>
      <w:r w:rsidR="00F533DC" w:rsidRPr="00E91DF7">
        <w:rPr>
          <w:color w:val="000000"/>
          <w:sz w:val="22"/>
          <w:szCs w:val="22"/>
        </w:rPr>
        <w:t>виде</w:t>
      </w:r>
      <w:r w:rsidR="00D0687C" w:rsidRPr="00E91DF7">
        <w:rPr>
          <w:color w:val="000000"/>
          <w:sz w:val="22"/>
          <w:szCs w:val="22"/>
        </w:rPr>
        <w:t>, оформленного</w:t>
      </w:r>
      <w:r w:rsidR="00EC5F52" w:rsidRPr="00E91DF7">
        <w:rPr>
          <w:color w:val="000000"/>
          <w:sz w:val="22"/>
          <w:szCs w:val="22"/>
        </w:rPr>
        <w:t xml:space="preserve"> </w:t>
      </w:r>
      <w:r w:rsidR="00F25651" w:rsidRPr="00E91DF7">
        <w:rPr>
          <w:sz w:val="22"/>
          <w:szCs w:val="22"/>
        </w:rPr>
        <w:t>в соответствии с п.2.6 настоящего Регламента.</w:t>
      </w:r>
    </w:p>
    <w:p w:rsidR="00D2666B" w:rsidRPr="00E91DF7" w:rsidRDefault="00D2666B" w:rsidP="001A25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91DF7">
        <w:rPr>
          <w:rFonts w:ascii="Times New Roman" w:hAnsi="Times New Roman"/>
          <w:shd w:val="clear" w:color="auto" w:fill="FFFFFF"/>
        </w:rPr>
        <w:t xml:space="preserve">Ответственность за прием и регистрацию документов несет должностное лицо Учреждения, назначенное приказом руководителя Учреждения  </w:t>
      </w:r>
      <w:r w:rsidRPr="00E91DF7">
        <w:rPr>
          <w:rFonts w:ascii="Times New Roman" w:hAnsi="Times New Roman"/>
        </w:rPr>
        <w:t>(далее - должностное лицо).</w:t>
      </w:r>
    </w:p>
    <w:p w:rsidR="009E4CB4" w:rsidRPr="00E91DF7" w:rsidRDefault="009E4CB4" w:rsidP="001A2520">
      <w:pPr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E91DF7">
        <w:rPr>
          <w:rFonts w:ascii="Times New Roman" w:hAnsi="Times New Roman"/>
          <w:shd w:val="clear" w:color="auto" w:fill="FFFFFF"/>
        </w:rPr>
        <w:t>Общий максимальный срок приема и регистрации заявления не должен превышать 30 минут.</w:t>
      </w:r>
    </w:p>
    <w:p w:rsidR="009E4CB4" w:rsidRPr="00E91DF7" w:rsidRDefault="00D2666B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  <w:shd w:val="clear" w:color="auto" w:fill="FFFFFF"/>
        </w:rPr>
        <w:t xml:space="preserve">Процедура заканчивается </w:t>
      </w:r>
      <w:r w:rsidR="009E4CB4" w:rsidRPr="00E91DF7">
        <w:rPr>
          <w:rFonts w:ascii="Times New Roman" w:hAnsi="Times New Roman"/>
          <w:shd w:val="clear" w:color="auto" w:fill="FFFFFF"/>
        </w:rPr>
        <w:t xml:space="preserve">регистрацией </w:t>
      </w:r>
      <w:r w:rsidR="00F32990" w:rsidRPr="00E91DF7">
        <w:rPr>
          <w:rFonts w:ascii="Times New Roman" w:hAnsi="Times New Roman"/>
          <w:shd w:val="clear" w:color="auto" w:fill="FFFFFF"/>
        </w:rPr>
        <w:t>заявления</w:t>
      </w:r>
      <w:r w:rsidR="009E4CB4" w:rsidRPr="00E91DF7">
        <w:rPr>
          <w:rFonts w:ascii="Times New Roman" w:hAnsi="Times New Roman"/>
          <w:shd w:val="clear" w:color="auto" w:fill="FFFFFF"/>
        </w:rPr>
        <w:t xml:space="preserve"> </w:t>
      </w:r>
      <w:r w:rsidR="009E4CB4" w:rsidRPr="00E91DF7">
        <w:rPr>
          <w:rFonts w:ascii="Times New Roman" w:hAnsi="Times New Roman"/>
          <w:color w:val="000000"/>
        </w:rPr>
        <w:t>в журнале обращений граждан.</w:t>
      </w:r>
    </w:p>
    <w:p w:rsidR="009E4CB4" w:rsidRPr="00E91DF7" w:rsidRDefault="00D0687C" w:rsidP="001A2520">
      <w:pPr>
        <w:pStyle w:val="a4"/>
        <w:spacing w:before="0" w:after="0"/>
        <w:ind w:firstLine="709"/>
        <w:jc w:val="both"/>
        <w:rPr>
          <w:i/>
          <w:sz w:val="22"/>
          <w:szCs w:val="22"/>
        </w:rPr>
      </w:pPr>
      <w:r w:rsidRPr="00E91DF7">
        <w:rPr>
          <w:i/>
          <w:sz w:val="22"/>
          <w:szCs w:val="22"/>
        </w:rPr>
        <w:t>3.1.3</w:t>
      </w:r>
      <w:r w:rsidR="009E4CB4" w:rsidRPr="00E91DF7">
        <w:rPr>
          <w:i/>
          <w:sz w:val="22"/>
          <w:szCs w:val="22"/>
        </w:rPr>
        <w:t>. Присвоение индивидуальных регистрационных данных для доступа к электронному дневнику, эл</w:t>
      </w:r>
      <w:r w:rsidR="00B84411" w:rsidRPr="00E91DF7">
        <w:rPr>
          <w:i/>
          <w:sz w:val="22"/>
          <w:szCs w:val="22"/>
        </w:rPr>
        <w:t xml:space="preserve">ектронному журналу </w:t>
      </w:r>
      <w:r w:rsidR="00BE5D56" w:rsidRPr="00E91DF7">
        <w:rPr>
          <w:i/>
          <w:sz w:val="22"/>
          <w:szCs w:val="22"/>
        </w:rPr>
        <w:t>успеваемости и уведомление заявителя</w:t>
      </w:r>
      <w:r w:rsidR="00B84411" w:rsidRPr="00E91DF7">
        <w:rPr>
          <w:i/>
          <w:sz w:val="22"/>
          <w:szCs w:val="22"/>
        </w:rPr>
        <w:t>.</w:t>
      </w:r>
    </w:p>
    <w:p w:rsidR="004D058B" w:rsidRPr="00E91DF7" w:rsidRDefault="009E4CB4" w:rsidP="001A2520">
      <w:pPr>
        <w:pStyle w:val="a4"/>
        <w:spacing w:before="0" w:after="0"/>
        <w:ind w:firstLine="709"/>
        <w:jc w:val="both"/>
        <w:rPr>
          <w:sz w:val="22"/>
          <w:szCs w:val="22"/>
        </w:rPr>
      </w:pPr>
      <w:r w:rsidRPr="00E91DF7">
        <w:rPr>
          <w:sz w:val="22"/>
          <w:szCs w:val="22"/>
          <w:shd w:val="clear" w:color="auto" w:fill="FFFFFF"/>
        </w:rPr>
        <w:t xml:space="preserve">Основанием для </w:t>
      </w:r>
      <w:r w:rsidR="004D058B" w:rsidRPr="00E91DF7">
        <w:rPr>
          <w:sz w:val="22"/>
          <w:szCs w:val="22"/>
        </w:rPr>
        <w:t>п</w:t>
      </w:r>
      <w:r w:rsidR="007E2D02" w:rsidRPr="00E91DF7">
        <w:rPr>
          <w:sz w:val="22"/>
          <w:szCs w:val="22"/>
        </w:rPr>
        <w:t>рисвоения</w:t>
      </w:r>
      <w:r w:rsidR="004D058B" w:rsidRPr="00E91DF7">
        <w:rPr>
          <w:sz w:val="22"/>
          <w:szCs w:val="22"/>
        </w:rPr>
        <w:t xml:space="preserve"> индивидуальных регистрационных данных для доступа к электронному дневнику, электронному журналу успеваемости и уведомление заявителя об условиях доступа к информации по конкретному обучающемуся</w:t>
      </w:r>
      <w:r w:rsidR="007E2D02" w:rsidRPr="00E91DF7">
        <w:rPr>
          <w:sz w:val="22"/>
          <w:szCs w:val="22"/>
        </w:rPr>
        <w:t xml:space="preserve"> является зарегистрированное заявление о предоставлении муниципальной услуги</w:t>
      </w:r>
      <w:r w:rsidR="00C752C4" w:rsidRPr="00E91DF7">
        <w:rPr>
          <w:color w:val="000000"/>
          <w:sz w:val="22"/>
          <w:szCs w:val="22"/>
        </w:rPr>
        <w:t xml:space="preserve"> в журнале обращений граждан</w:t>
      </w:r>
      <w:r w:rsidR="004D058B" w:rsidRPr="00E91DF7">
        <w:rPr>
          <w:sz w:val="22"/>
          <w:szCs w:val="22"/>
        </w:rPr>
        <w:t>.</w:t>
      </w:r>
    </w:p>
    <w:p w:rsidR="00C622F4" w:rsidRPr="00E91DF7" w:rsidRDefault="009420CA" w:rsidP="001A2520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  <w:shd w:val="clear" w:color="auto" w:fill="FFFFFF"/>
        </w:rPr>
        <w:t>В целях соблюдения конфиденциальности</w:t>
      </w:r>
      <w:r w:rsidRPr="00E91DF7">
        <w:rPr>
          <w:rFonts w:ascii="Times New Roman" w:hAnsi="Times New Roman"/>
        </w:rPr>
        <w:t xml:space="preserve"> запрашиваемой информации</w:t>
      </w:r>
      <w:r w:rsidRPr="00E91DF7">
        <w:rPr>
          <w:rFonts w:ascii="Times New Roman" w:hAnsi="Times New Roman"/>
          <w:shd w:val="clear" w:color="auto" w:fill="FFFFFF"/>
        </w:rPr>
        <w:t xml:space="preserve"> </w:t>
      </w:r>
      <w:r w:rsidR="004D058B" w:rsidRPr="00E91DF7">
        <w:rPr>
          <w:rFonts w:ascii="Times New Roman" w:hAnsi="Times New Roman"/>
          <w:color w:val="000000"/>
        </w:rPr>
        <w:t xml:space="preserve">заявителю </w:t>
      </w:r>
      <w:r w:rsidR="00C622F4" w:rsidRPr="00E91DF7">
        <w:rPr>
          <w:rFonts w:ascii="Times New Roman" w:hAnsi="Times New Roman"/>
        </w:rPr>
        <w:t>присваиваются индивидуальные регистрационные данные для доступа к электронному дневнику, электронному журналу успеваемости.</w:t>
      </w:r>
    </w:p>
    <w:p w:rsidR="009E4CB4" w:rsidRPr="00E91DF7" w:rsidRDefault="00B84411" w:rsidP="001A2520">
      <w:pPr>
        <w:pStyle w:val="a4"/>
        <w:spacing w:before="0" w:after="0"/>
        <w:ind w:firstLine="709"/>
        <w:jc w:val="both"/>
        <w:rPr>
          <w:sz w:val="22"/>
          <w:szCs w:val="22"/>
          <w:shd w:val="clear" w:color="auto" w:fill="FFFFFF"/>
        </w:rPr>
      </w:pPr>
      <w:r w:rsidRPr="00E91DF7">
        <w:rPr>
          <w:sz w:val="22"/>
          <w:szCs w:val="22"/>
          <w:shd w:val="clear" w:color="auto" w:fill="FFFFFF"/>
        </w:rPr>
        <w:t xml:space="preserve">Процедура заканчивается </w:t>
      </w:r>
      <w:r w:rsidRPr="00E91DF7">
        <w:rPr>
          <w:color w:val="000000"/>
          <w:sz w:val="22"/>
          <w:szCs w:val="22"/>
        </w:rPr>
        <w:t>отправлением уведомления</w:t>
      </w:r>
      <w:r w:rsidR="009E4CB4" w:rsidRPr="00E91DF7">
        <w:rPr>
          <w:color w:val="000000"/>
          <w:sz w:val="22"/>
          <w:szCs w:val="22"/>
        </w:rPr>
        <w:t xml:space="preserve"> по электронной почте</w:t>
      </w:r>
      <w:r w:rsidRPr="00E91DF7">
        <w:rPr>
          <w:color w:val="000000"/>
          <w:sz w:val="22"/>
          <w:szCs w:val="22"/>
        </w:rPr>
        <w:t>,</w:t>
      </w:r>
      <w:r w:rsidR="009E4CB4" w:rsidRPr="00E91DF7">
        <w:rPr>
          <w:color w:val="000000"/>
          <w:sz w:val="22"/>
          <w:szCs w:val="22"/>
        </w:rPr>
        <w:t xml:space="preserve"> содержащее следующую информацию: входящий номер заявления; дата предоставления информации; индивидуальные регистрационные данные для доступа к электронному дневнику, электронному журналу; контактный телефон.</w:t>
      </w:r>
    </w:p>
    <w:p w:rsidR="00120622" w:rsidRPr="00E91DF7" w:rsidRDefault="00B26B58" w:rsidP="001A2520">
      <w:pPr>
        <w:pStyle w:val="a4"/>
        <w:spacing w:before="0" w:after="0"/>
        <w:ind w:firstLine="709"/>
        <w:jc w:val="both"/>
        <w:rPr>
          <w:sz w:val="22"/>
          <w:szCs w:val="22"/>
        </w:rPr>
      </w:pPr>
      <w:r w:rsidRPr="00E91DF7">
        <w:rPr>
          <w:i/>
          <w:sz w:val="22"/>
          <w:szCs w:val="22"/>
        </w:rPr>
        <w:t>3.1.4.</w:t>
      </w:r>
      <w:r w:rsidRPr="00E91DF7">
        <w:rPr>
          <w:sz w:val="22"/>
          <w:szCs w:val="22"/>
        </w:rPr>
        <w:t xml:space="preserve"> </w:t>
      </w:r>
      <w:r w:rsidRPr="00E91DF7">
        <w:rPr>
          <w:i/>
          <w:sz w:val="22"/>
          <w:szCs w:val="22"/>
        </w:rPr>
        <w:t>Заполнение электронного дневника, электронного журнала успеваемости</w:t>
      </w:r>
      <w:r w:rsidR="00120622" w:rsidRPr="00E91DF7">
        <w:rPr>
          <w:sz w:val="22"/>
          <w:szCs w:val="22"/>
        </w:rPr>
        <w:t>.</w:t>
      </w:r>
    </w:p>
    <w:p w:rsidR="00120622" w:rsidRPr="00E91DF7" w:rsidRDefault="00120622" w:rsidP="001A2520">
      <w:pPr>
        <w:pStyle w:val="a4"/>
        <w:spacing w:before="0" w:after="0"/>
        <w:ind w:firstLine="709"/>
        <w:jc w:val="both"/>
        <w:rPr>
          <w:sz w:val="22"/>
          <w:szCs w:val="22"/>
        </w:rPr>
      </w:pPr>
      <w:r w:rsidRPr="00E91DF7">
        <w:rPr>
          <w:sz w:val="22"/>
          <w:szCs w:val="22"/>
          <w:shd w:val="clear" w:color="auto" w:fill="FFFFFF"/>
        </w:rPr>
        <w:t xml:space="preserve">Основанием для </w:t>
      </w:r>
      <w:r w:rsidRPr="00E91DF7">
        <w:rPr>
          <w:sz w:val="22"/>
          <w:szCs w:val="22"/>
        </w:rPr>
        <w:t>заполнения электронного дневника, электронного журнала успеваемости</w:t>
      </w:r>
      <w:r w:rsidR="00316878" w:rsidRPr="00E91DF7">
        <w:rPr>
          <w:sz w:val="22"/>
          <w:szCs w:val="22"/>
        </w:rPr>
        <w:t xml:space="preserve"> является присвоение </w:t>
      </w:r>
      <w:r w:rsidR="00316878" w:rsidRPr="00E91DF7">
        <w:rPr>
          <w:color w:val="000000"/>
          <w:sz w:val="22"/>
          <w:szCs w:val="22"/>
        </w:rPr>
        <w:t xml:space="preserve">индивидуальных </w:t>
      </w:r>
      <w:r w:rsidR="00CF6975" w:rsidRPr="00E91DF7">
        <w:rPr>
          <w:color w:val="000000"/>
          <w:sz w:val="22"/>
          <w:szCs w:val="22"/>
        </w:rPr>
        <w:t>регистрационных данных</w:t>
      </w:r>
      <w:r w:rsidR="00316878" w:rsidRPr="00E91DF7">
        <w:rPr>
          <w:color w:val="000000"/>
          <w:sz w:val="22"/>
          <w:szCs w:val="22"/>
        </w:rPr>
        <w:t xml:space="preserve"> для доступа к электронному дневнику, электронному журналу.</w:t>
      </w:r>
    </w:p>
    <w:p w:rsidR="00B26B58" w:rsidRPr="00E91DF7" w:rsidRDefault="004716E8" w:rsidP="001A2520">
      <w:pPr>
        <w:pStyle w:val="a4"/>
        <w:spacing w:before="0" w:after="0"/>
        <w:ind w:firstLine="709"/>
        <w:jc w:val="both"/>
        <w:rPr>
          <w:sz w:val="22"/>
          <w:szCs w:val="22"/>
        </w:rPr>
      </w:pPr>
      <w:r w:rsidRPr="00E91DF7">
        <w:rPr>
          <w:sz w:val="22"/>
          <w:szCs w:val="22"/>
        </w:rPr>
        <w:t xml:space="preserve">Заполнение электронного дневника, электронного журнала успеваемости </w:t>
      </w:r>
      <w:r w:rsidR="00B26B58" w:rsidRPr="00E91DF7">
        <w:rPr>
          <w:sz w:val="22"/>
          <w:szCs w:val="22"/>
        </w:rPr>
        <w:t xml:space="preserve">осуществляется должностным лицом, ответственным за оказание муниципальной услуги, </w:t>
      </w:r>
      <w:r w:rsidR="00E83ECC" w:rsidRPr="00E91DF7">
        <w:rPr>
          <w:sz w:val="22"/>
          <w:szCs w:val="22"/>
        </w:rPr>
        <w:t xml:space="preserve">назначенным </w:t>
      </w:r>
      <w:r w:rsidR="00B26B58" w:rsidRPr="00E91DF7">
        <w:rPr>
          <w:sz w:val="22"/>
          <w:szCs w:val="22"/>
        </w:rPr>
        <w:t xml:space="preserve"> приказом </w:t>
      </w:r>
      <w:r w:rsidR="00E83ECC" w:rsidRPr="00E91DF7">
        <w:rPr>
          <w:sz w:val="22"/>
          <w:szCs w:val="22"/>
        </w:rPr>
        <w:t xml:space="preserve">руководителя </w:t>
      </w:r>
      <w:r w:rsidR="00B26B58" w:rsidRPr="00E91DF7">
        <w:rPr>
          <w:sz w:val="22"/>
          <w:szCs w:val="22"/>
        </w:rPr>
        <w:t>Учреждения.</w:t>
      </w:r>
    </w:p>
    <w:p w:rsidR="00B26B58" w:rsidRPr="00E91DF7" w:rsidRDefault="00B26B58" w:rsidP="001A2520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 xml:space="preserve">Максимальный срок подготовки информации не </w:t>
      </w:r>
      <w:r w:rsidR="00E83ECC" w:rsidRPr="00E91DF7">
        <w:rPr>
          <w:rFonts w:ascii="Times New Roman" w:hAnsi="Times New Roman"/>
        </w:rPr>
        <w:t xml:space="preserve">должен превышать </w:t>
      </w:r>
      <w:r w:rsidR="00EB4BB6" w:rsidRPr="00E91DF7">
        <w:rPr>
          <w:rFonts w:ascii="Times New Roman" w:hAnsi="Times New Roman"/>
        </w:rPr>
        <w:t xml:space="preserve">5-ти рабочих </w:t>
      </w:r>
      <w:r w:rsidRPr="00E91DF7">
        <w:rPr>
          <w:rFonts w:ascii="Times New Roman" w:hAnsi="Times New Roman"/>
        </w:rPr>
        <w:t>дней.</w:t>
      </w:r>
    </w:p>
    <w:p w:rsidR="000E3699" w:rsidRPr="00E91DF7" w:rsidRDefault="000E3699" w:rsidP="001A2520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E91DF7">
        <w:rPr>
          <w:rFonts w:ascii="Times New Roman" w:hAnsi="Times New Roman"/>
          <w:shd w:val="clear" w:color="auto" w:fill="FFFFFF"/>
        </w:rPr>
        <w:t xml:space="preserve">Процедура заканчивается </w:t>
      </w:r>
      <w:r w:rsidR="000B70DD" w:rsidRPr="00E91DF7">
        <w:rPr>
          <w:rFonts w:ascii="Times New Roman" w:hAnsi="Times New Roman"/>
        </w:rPr>
        <w:t>заполнением электронного дневника, электронного журнала успеваемости.</w:t>
      </w:r>
    </w:p>
    <w:p w:rsidR="0029019B" w:rsidRPr="00E91DF7" w:rsidRDefault="00613975" w:rsidP="001A2520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  <w:i/>
        </w:rPr>
        <w:t>3.1.5. Пред</w:t>
      </w:r>
      <w:r w:rsidR="0029019B" w:rsidRPr="00E91DF7">
        <w:rPr>
          <w:rFonts w:ascii="Times New Roman" w:hAnsi="Times New Roman"/>
          <w:i/>
        </w:rPr>
        <w:t>ставление информации о текущей успеваемости обучающихся</w:t>
      </w:r>
      <w:r w:rsidR="0029019B" w:rsidRPr="00E91DF7">
        <w:rPr>
          <w:rFonts w:ascii="Times New Roman" w:hAnsi="Times New Roman"/>
        </w:rPr>
        <w:t xml:space="preserve">. </w:t>
      </w:r>
    </w:p>
    <w:p w:rsidR="003548B6" w:rsidRPr="00E91DF7" w:rsidRDefault="003548B6" w:rsidP="001A2520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  <w:shd w:val="clear" w:color="auto" w:fill="FFFFFF"/>
        </w:rPr>
        <w:t>Основанием для</w:t>
      </w:r>
      <w:r w:rsidR="00613975" w:rsidRPr="00E91DF7">
        <w:rPr>
          <w:rFonts w:ascii="Times New Roman" w:hAnsi="Times New Roman"/>
        </w:rPr>
        <w:t xml:space="preserve"> пред</w:t>
      </w:r>
      <w:r w:rsidRPr="00E91DF7">
        <w:rPr>
          <w:rFonts w:ascii="Times New Roman" w:hAnsi="Times New Roman"/>
        </w:rPr>
        <w:t xml:space="preserve">ставления информации о текущей успеваемости обучающихся является </w:t>
      </w:r>
      <w:r w:rsidR="004B210B" w:rsidRPr="00E91DF7">
        <w:rPr>
          <w:rFonts w:ascii="Times New Roman" w:hAnsi="Times New Roman"/>
        </w:rPr>
        <w:t>заполнение электронного дневника, электронного журнала успеваемости.</w:t>
      </w:r>
    </w:p>
    <w:p w:rsidR="004B210B" w:rsidRPr="00E91DF7" w:rsidRDefault="005D49AB" w:rsidP="001A2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91DF7">
        <w:rPr>
          <w:rFonts w:ascii="Times New Roman" w:hAnsi="Times New Roman"/>
          <w:color w:val="000000"/>
        </w:rPr>
        <w:t xml:space="preserve">Заявители </w:t>
      </w:r>
      <w:r w:rsidR="004B210B" w:rsidRPr="00E91DF7">
        <w:rPr>
          <w:rFonts w:ascii="Times New Roman" w:hAnsi="Times New Roman"/>
          <w:color w:val="000000"/>
        </w:rPr>
        <w:t>вправе знакомиться с электронным дневником учащегося, а также электронным журналом успеваемости класса в части, непосредственно касающейся данного учащегося.</w:t>
      </w:r>
    </w:p>
    <w:p w:rsidR="004B210B" w:rsidRPr="00E91DF7" w:rsidRDefault="004B210B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Основными требованиями к информированию з</w:t>
      </w:r>
      <w:r w:rsidR="0088295D" w:rsidRPr="00E91DF7">
        <w:rPr>
          <w:rFonts w:ascii="Times New Roman" w:hAnsi="Times New Roman"/>
        </w:rPr>
        <w:t>аявителей о муниципальной услуге</w:t>
      </w:r>
      <w:r w:rsidR="009F4A07" w:rsidRPr="00E91DF7">
        <w:rPr>
          <w:rFonts w:ascii="Times New Roman" w:hAnsi="Times New Roman"/>
        </w:rPr>
        <w:t xml:space="preserve"> </w:t>
      </w:r>
      <w:r w:rsidRPr="00E91DF7">
        <w:rPr>
          <w:rFonts w:ascii="Times New Roman" w:hAnsi="Times New Roman"/>
        </w:rPr>
        <w:t>являются:</w:t>
      </w:r>
    </w:p>
    <w:p w:rsidR="004B210B" w:rsidRPr="00E91DF7" w:rsidRDefault="004B210B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- конфиденциальность информации;</w:t>
      </w:r>
    </w:p>
    <w:p w:rsidR="004B210B" w:rsidRPr="00E91DF7" w:rsidRDefault="004B210B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- достоверность предоставляемой информации;</w:t>
      </w:r>
    </w:p>
    <w:p w:rsidR="004B210B" w:rsidRPr="00E91DF7" w:rsidRDefault="004B210B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- четкость в изложении информации;</w:t>
      </w:r>
    </w:p>
    <w:p w:rsidR="004B210B" w:rsidRPr="00E91DF7" w:rsidRDefault="004B210B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- полнота информирования;</w:t>
      </w:r>
    </w:p>
    <w:p w:rsidR="004B210B" w:rsidRPr="00E91DF7" w:rsidRDefault="004B210B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- наглядность форм предоставляемой информации (при письменном информировании);</w:t>
      </w:r>
    </w:p>
    <w:p w:rsidR="004B210B" w:rsidRPr="00E91DF7" w:rsidRDefault="004B210B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- удобство и доступность получения информации;</w:t>
      </w:r>
    </w:p>
    <w:p w:rsidR="004B210B" w:rsidRPr="00E91DF7" w:rsidRDefault="004B210B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- оперативность предоставления информации.</w:t>
      </w:r>
    </w:p>
    <w:p w:rsidR="00687764" w:rsidRPr="00E91DF7" w:rsidRDefault="00687764" w:rsidP="001A2520">
      <w:pPr>
        <w:tabs>
          <w:tab w:val="left" w:pos="0"/>
          <w:tab w:val="left" w:pos="72"/>
        </w:tabs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 w:rsidRPr="00E91DF7">
        <w:rPr>
          <w:rFonts w:ascii="Times New Roman" w:hAnsi="Times New Roman"/>
        </w:rPr>
        <w:t>Муниципальная</w:t>
      </w:r>
      <w:r w:rsidRPr="00E91DF7">
        <w:rPr>
          <w:rFonts w:ascii="Times New Roman" w:eastAsia="SimSun" w:hAnsi="Times New Roman"/>
          <w:lang w:eastAsia="zh-CN"/>
        </w:rPr>
        <w:t xml:space="preserve"> услуга считается исполненной, если заявителю </w:t>
      </w:r>
      <w:r w:rsidRPr="00E91DF7">
        <w:rPr>
          <w:rFonts w:ascii="Times New Roman" w:hAnsi="Times New Roman"/>
        </w:rPr>
        <w:t>муниципальной</w:t>
      </w:r>
      <w:r w:rsidRPr="00E91DF7">
        <w:rPr>
          <w:rFonts w:ascii="Times New Roman" w:eastAsia="SimSun" w:hAnsi="Times New Roman"/>
          <w:lang w:eastAsia="zh-CN"/>
        </w:rPr>
        <w:t xml:space="preserve"> услуги предоставлена запрашиваемая информация или дан мотивированный ответ о невозможности ее предоставления по объективным причинам, перечисленным п.2.8. Регламента. </w:t>
      </w:r>
    </w:p>
    <w:p w:rsidR="009F4A07" w:rsidRPr="00E91DF7" w:rsidRDefault="0088295D" w:rsidP="001A2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  <w:shd w:val="clear" w:color="auto" w:fill="FFFFFF"/>
        </w:rPr>
        <w:t>Процедура заканчивается</w:t>
      </w:r>
      <w:r w:rsidRPr="00E91DF7">
        <w:rPr>
          <w:rFonts w:ascii="Times New Roman" w:hAnsi="Times New Roman"/>
        </w:rPr>
        <w:t xml:space="preserve"> </w:t>
      </w:r>
      <w:r w:rsidR="00491E26" w:rsidRPr="00E91DF7">
        <w:rPr>
          <w:rFonts w:ascii="Times New Roman" w:hAnsi="Times New Roman"/>
        </w:rPr>
        <w:t>предоставлением</w:t>
      </w:r>
      <w:r w:rsidRPr="00E91DF7">
        <w:rPr>
          <w:rFonts w:ascii="Times New Roman" w:hAnsi="Times New Roman"/>
        </w:rPr>
        <w:t xml:space="preserve"> заявителю</w:t>
      </w:r>
      <w:r w:rsidR="009E4CB4" w:rsidRPr="00E91DF7">
        <w:rPr>
          <w:rFonts w:ascii="Times New Roman" w:hAnsi="Times New Roman"/>
        </w:rPr>
        <w:t xml:space="preserve"> конкретной запрашиваемой информации</w:t>
      </w:r>
      <w:r w:rsidRPr="00E91DF7">
        <w:rPr>
          <w:rFonts w:ascii="Times New Roman" w:hAnsi="Times New Roman"/>
        </w:rPr>
        <w:t xml:space="preserve"> </w:t>
      </w:r>
      <w:r w:rsidR="003548B6" w:rsidRPr="00E91DF7">
        <w:rPr>
          <w:rFonts w:ascii="Times New Roman" w:hAnsi="Times New Roman"/>
          <w:color w:val="000000"/>
        </w:rPr>
        <w:t xml:space="preserve">электронным письмом или по </w:t>
      </w:r>
      <w:r w:rsidR="000E3699" w:rsidRPr="00E91DF7">
        <w:rPr>
          <w:rFonts w:ascii="Times New Roman" w:hAnsi="Times New Roman"/>
          <w:color w:val="000000"/>
        </w:rPr>
        <w:t xml:space="preserve">его </w:t>
      </w:r>
      <w:r w:rsidR="003548B6" w:rsidRPr="00E91DF7">
        <w:rPr>
          <w:rFonts w:ascii="Times New Roman" w:hAnsi="Times New Roman"/>
          <w:color w:val="000000"/>
        </w:rPr>
        <w:t xml:space="preserve">желанию </w:t>
      </w:r>
      <w:r w:rsidR="000E3699" w:rsidRPr="00E91DF7">
        <w:rPr>
          <w:rFonts w:ascii="Times New Roman" w:hAnsi="Times New Roman"/>
          <w:color w:val="000000"/>
        </w:rPr>
        <w:t>в письменно</w:t>
      </w:r>
      <w:r w:rsidR="000B70DD" w:rsidRPr="00E91DF7">
        <w:rPr>
          <w:rFonts w:ascii="Times New Roman" w:hAnsi="Times New Roman"/>
          <w:color w:val="000000"/>
        </w:rPr>
        <w:t>м виде</w:t>
      </w:r>
      <w:r w:rsidR="003548B6" w:rsidRPr="00E91DF7">
        <w:rPr>
          <w:rFonts w:ascii="Times New Roman" w:hAnsi="Times New Roman"/>
          <w:color w:val="000000"/>
        </w:rPr>
        <w:t>.</w:t>
      </w:r>
    </w:p>
    <w:p w:rsidR="003548B6" w:rsidRPr="00E91DF7" w:rsidRDefault="009F4A07" w:rsidP="001A2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91DF7">
        <w:rPr>
          <w:rFonts w:ascii="Times New Roman" w:hAnsi="Times New Roman"/>
        </w:rPr>
        <w:t>Максимальный срок непосредственного предоставления муниципальной услуги с момента подачи заявления не должен превышать</w:t>
      </w:r>
      <w:r w:rsidR="0035737C" w:rsidRPr="00E91DF7">
        <w:rPr>
          <w:rFonts w:ascii="Times New Roman" w:hAnsi="Times New Roman"/>
        </w:rPr>
        <w:t xml:space="preserve"> </w:t>
      </w:r>
      <w:r w:rsidR="00EB4BB6" w:rsidRPr="00E91DF7">
        <w:rPr>
          <w:rFonts w:ascii="Times New Roman" w:hAnsi="Times New Roman"/>
        </w:rPr>
        <w:t>7</w:t>
      </w:r>
      <w:r w:rsidRPr="00E91DF7">
        <w:rPr>
          <w:rFonts w:ascii="Times New Roman" w:hAnsi="Times New Roman"/>
        </w:rPr>
        <w:t xml:space="preserve"> </w:t>
      </w:r>
      <w:r w:rsidR="00EB4BB6" w:rsidRPr="00E91DF7">
        <w:rPr>
          <w:rFonts w:ascii="Times New Roman" w:hAnsi="Times New Roman"/>
        </w:rPr>
        <w:t xml:space="preserve">рабочих </w:t>
      </w:r>
      <w:r w:rsidRPr="00E91DF7">
        <w:rPr>
          <w:rFonts w:ascii="Times New Roman" w:hAnsi="Times New Roman"/>
        </w:rPr>
        <w:t>дней.</w:t>
      </w:r>
      <w:r w:rsidRPr="00E91DF7">
        <w:rPr>
          <w:rFonts w:ascii="Times New Roman" w:hAnsi="Times New Roman"/>
          <w:color w:val="000000"/>
        </w:rPr>
        <w:t xml:space="preserve"> </w:t>
      </w:r>
    </w:p>
    <w:p w:rsidR="00BA0A2D" w:rsidRPr="00E91DF7" w:rsidRDefault="00BA0A2D" w:rsidP="001A2520">
      <w:pPr>
        <w:tabs>
          <w:tab w:val="left" w:pos="0"/>
          <w:tab w:val="left" w:pos="72"/>
        </w:tabs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 w:rsidRPr="00E91DF7">
        <w:rPr>
          <w:rFonts w:ascii="Times New Roman" w:eastAsia="SimSun" w:hAnsi="Times New Roman"/>
          <w:lang w:eastAsia="zh-CN"/>
        </w:rPr>
        <w:t xml:space="preserve">В случае невозможности предоставления информации в связи с нечетко или неправильно сформулированным обращением, заявителя </w:t>
      </w:r>
      <w:r w:rsidRPr="00E91DF7">
        <w:rPr>
          <w:rFonts w:ascii="Times New Roman" w:hAnsi="Times New Roman"/>
        </w:rPr>
        <w:t>муниципальной</w:t>
      </w:r>
      <w:r w:rsidRPr="00E91DF7">
        <w:rPr>
          <w:rFonts w:ascii="Times New Roman" w:eastAsia="SimSun" w:hAnsi="Times New Roman"/>
          <w:lang w:eastAsia="zh-CN"/>
        </w:rPr>
        <w:t xml:space="preserve"> услуги информируют об этом и предлагают уточнить и дополнить обращение.</w:t>
      </w:r>
    </w:p>
    <w:p w:rsidR="00BA0A2D" w:rsidRPr="00E91DF7" w:rsidRDefault="003C2A81" w:rsidP="001A2520">
      <w:pPr>
        <w:tabs>
          <w:tab w:val="left" w:pos="72"/>
          <w:tab w:val="left" w:pos="720"/>
        </w:tabs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>
        <w:rPr>
          <w:rFonts w:ascii="Times New Roman" w:eastAsia="SimSun" w:hAnsi="Times New Roman"/>
          <w:lang w:eastAsia="zh-CN"/>
        </w:rPr>
        <w:tab/>
      </w:r>
      <w:r w:rsidR="00BA0A2D" w:rsidRPr="00E91DF7">
        <w:rPr>
          <w:rFonts w:ascii="Times New Roman" w:eastAsia="SimSun" w:hAnsi="Times New Roman"/>
          <w:lang w:eastAsia="zh-CN"/>
        </w:rPr>
        <w:t>В случае</w:t>
      </w:r>
      <w:r w:rsidR="009F4A07" w:rsidRPr="00E91DF7">
        <w:rPr>
          <w:rFonts w:ascii="Times New Roman" w:eastAsia="SimSun" w:hAnsi="Times New Roman"/>
          <w:lang w:eastAsia="zh-CN"/>
        </w:rPr>
        <w:t xml:space="preserve"> </w:t>
      </w:r>
      <w:r w:rsidR="00BA0A2D" w:rsidRPr="00E91DF7">
        <w:rPr>
          <w:rFonts w:ascii="Times New Roman" w:eastAsia="SimSun" w:hAnsi="Times New Roman"/>
          <w:lang w:eastAsia="zh-CN"/>
        </w:rPr>
        <w:t>если</w:t>
      </w:r>
      <w:r w:rsidR="009F4A07" w:rsidRPr="00E91DF7">
        <w:rPr>
          <w:rFonts w:ascii="Times New Roman" w:eastAsia="SimSun" w:hAnsi="Times New Roman"/>
          <w:lang w:eastAsia="zh-CN"/>
        </w:rPr>
        <w:t>,</w:t>
      </w:r>
      <w:r w:rsidR="00BA0A2D" w:rsidRPr="00E91DF7">
        <w:rPr>
          <w:rFonts w:ascii="Times New Roman" w:eastAsia="SimSun" w:hAnsi="Times New Roman"/>
          <w:lang w:eastAsia="zh-CN"/>
        </w:rPr>
        <w:t xml:space="preserve"> запрашиваемая информация отсутствует в данном </w:t>
      </w:r>
      <w:r w:rsidR="00BA0A2D" w:rsidRPr="00E91DF7">
        <w:rPr>
          <w:rFonts w:ascii="Times New Roman" w:hAnsi="Times New Roman"/>
        </w:rPr>
        <w:t>У</w:t>
      </w:r>
      <w:r w:rsidR="00BA0A2D" w:rsidRPr="00E91DF7">
        <w:rPr>
          <w:rFonts w:ascii="Times New Roman" w:eastAsia="SimSun" w:hAnsi="Times New Roman"/>
          <w:lang w:eastAsia="zh-CN"/>
        </w:rPr>
        <w:t>чреждении, заявителю предоставляется информация о месте её предоставления или даются рекомендации по её поиску.</w:t>
      </w:r>
    </w:p>
    <w:p w:rsidR="00382B87" w:rsidRPr="00E91DF7" w:rsidRDefault="00382B87" w:rsidP="001A2520">
      <w:pPr>
        <w:pStyle w:val="a4"/>
        <w:spacing w:before="0" w:after="0"/>
        <w:ind w:firstLine="709"/>
        <w:jc w:val="both"/>
        <w:rPr>
          <w:sz w:val="22"/>
          <w:szCs w:val="22"/>
        </w:rPr>
      </w:pPr>
      <w:r w:rsidRPr="00E91DF7">
        <w:rPr>
          <w:i/>
          <w:sz w:val="22"/>
          <w:szCs w:val="22"/>
        </w:rPr>
        <w:t>3.1.6.</w:t>
      </w:r>
      <w:r w:rsidRPr="00E91DF7">
        <w:rPr>
          <w:sz w:val="22"/>
          <w:szCs w:val="22"/>
        </w:rPr>
        <w:t xml:space="preserve"> </w:t>
      </w:r>
      <w:r w:rsidRPr="00E91DF7">
        <w:rPr>
          <w:i/>
          <w:sz w:val="22"/>
          <w:szCs w:val="22"/>
        </w:rPr>
        <w:t>Интернет-консультация</w:t>
      </w:r>
      <w:r w:rsidRPr="00E91DF7">
        <w:rPr>
          <w:sz w:val="22"/>
          <w:szCs w:val="22"/>
        </w:rPr>
        <w:t>.</w:t>
      </w:r>
    </w:p>
    <w:p w:rsidR="00491E26" w:rsidRPr="00E91DF7" w:rsidRDefault="00382B87" w:rsidP="001A2520">
      <w:pPr>
        <w:pStyle w:val="a4"/>
        <w:spacing w:before="0" w:after="0"/>
        <w:ind w:firstLine="709"/>
        <w:jc w:val="both"/>
        <w:rPr>
          <w:sz w:val="22"/>
          <w:szCs w:val="22"/>
        </w:rPr>
      </w:pPr>
      <w:r w:rsidRPr="00E91DF7">
        <w:rPr>
          <w:sz w:val="22"/>
          <w:szCs w:val="22"/>
          <w:shd w:val="clear" w:color="auto" w:fill="FFFFFF"/>
        </w:rPr>
        <w:lastRenderedPageBreak/>
        <w:t>Основанием для</w:t>
      </w:r>
      <w:r w:rsidRPr="00E91DF7">
        <w:rPr>
          <w:sz w:val="22"/>
          <w:szCs w:val="22"/>
        </w:rPr>
        <w:t xml:space="preserve"> </w:t>
      </w:r>
      <w:r w:rsidR="00491E26" w:rsidRPr="00E91DF7">
        <w:rPr>
          <w:sz w:val="22"/>
          <w:szCs w:val="22"/>
        </w:rPr>
        <w:t>интернет</w:t>
      </w:r>
      <w:r w:rsidR="00B2076E" w:rsidRPr="00E91DF7">
        <w:rPr>
          <w:sz w:val="22"/>
          <w:szCs w:val="22"/>
        </w:rPr>
        <w:t xml:space="preserve"> </w:t>
      </w:r>
      <w:r w:rsidR="00491E26" w:rsidRPr="00E91DF7">
        <w:rPr>
          <w:sz w:val="22"/>
          <w:szCs w:val="22"/>
        </w:rPr>
        <w:t>-</w:t>
      </w:r>
      <w:r w:rsidR="00B2076E" w:rsidRPr="00E91DF7">
        <w:rPr>
          <w:sz w:val="22"/>
          <w:szCs w:val="22"/>
        </w:rPr>
        <w:t xml:space="preserve"> </w:t>
      </w:r>
      <w:r w:rsidR="00491E26" w:rsidRPr="00E91DF7">
        <w:rPr>
          <w:sz w:val="22"/>
          <w:szCs w:val="22"/>
        </w:rPr>
        <w:t>консультации является предоставление заявителю конкретной запрашиваемой информации.</w:t>
      </w:r>
    </w:p>
    <w:p w:rsidR="00491E26" w:rsidRPr="00E91DF7" w:rsidRDefault="00491E26" w:rsidP="001A2520">
      <w:pPr>
        <w:pStyle w:val="a4"/>
        <w:spacing w:before="0" w:after="0"/>
        <w:ind w:firstLine="709"/>
        <w:jc w:val="both"/>
        <w:rPr>
          <w:sz w:val="22"/>
          <w:szCs w:val="22"/>
        </w:rPr>
      </w:pPr>
      <w:r w:rsidRPr="00E91DF7">
        <w:rPr>
          <w:sz w:val="22"/>
          <w:szCs w:val="22"/>
        </w:rPr>
        <w:t xml:space="preserve">Интернет-консультация </w:t>
      </w:r>
      <w:r w:rsidR="00382B87" w:rsidRPr="00E91DF7">
        <w:rPr>
          <w:sz w:val="22"/>
          <w:szCs w:val="22"/>
        </w:rPr>
        <w:t xml:space="preserve">заявителя предоставляется по необходимости. Должностное лицо принимает все необходимые меры для предоставления полного и оперативного ответа на поставленные вопросы, в том числе с привлечением других специалистов. </w:t>
      </w:r>
    </w:p>
    <w:p w:rsidR="00382B87" w:rsidRPr="00E91DF7" w:rsidRDefault="00382B87" w:rsidP="001A2520">
      <w:pPr>
        <w:pStyle w:val="a4"/>
        <w:spacing w:before="0" w:after="0"/>
        <w:ind w:firstLine="709"/>
        <w:jc w:val="both"/>
        <w:rPr>
          <w:sz w:val="22"/>
          <w:szCs w:val="22"/>
        </w:rPr>
      </w:pPr>
      <w:r w:rsidRPr="00E91DF7">
        <w:rPr>
          <w:sz w:val="22"/>
          <w:szCs w:val="22"/>
        </w:rPr>
        <w:t xml:space="preserve">Максимальный срок </w:t>
      </w:r>
      <w:r w:rsidR="00EB4BB6" w:rsidRPr="00E91DF7">
        <w:rPr>
          <w:sz w:val="22"/>
          <w:szCs w:val="22"/>
        </w:rPr>
        <w:t>ответа интернет</w:t>
      </w:r>
      <w:r w:rsidR="00B2076E" w:rsidRPr="00E91DF7">
        <w:rPr>
          <w:sz w:val="22"/>
          <w:szCs w:val="22"/>
        </w:rPr>
        <w:t xml:space="preserve"> - консульта</w:t>
      </w:r>
      <w:r w:rsidR="00EB4BB6" w:rsidRPr="00E91DF7">
        <w:rPr>
          <w:sz w:val="22"/>
          <w:szCs w:val="22"/>
        </w:rPr>
        <w:t>ци</w:t>
      </w:r>
      <w:r w:rsidR="00B2076E" w:rsidRPr="00E91DF7">
        <w:rPr>
          <w:sz w:val="22"/>
          <w:szCs w:val="22"/>
        </w:rPr>
        <w:t>и</w:t>
      </w:r>
      <w:r w:rsidR="00EB4BB6" w:rsidRPr="00E91DF7">
        <w:rPr>
          <w:sz w:val="22"/>
          <w:szCs w:val="22"/>
        </w:rPr>
        <w:t xml:space="preserve"> </w:t>
      </w:r>
      <w:r w:rsidRPr="00E91DF7">
        <w:rPr>
          <w:sz w:val="22"/>
          <w:szCs w:val="22"/>
        </w:rPr>
        <w:t xml:space="preserve">не </w:t>
      </w:r>
      <w:r w:rsidR="00491E26" w:rsidRPr="00E91DF7">
        <w:rPr>
          <w:sz w:val="22"/>
          <w:szCs w:val="22"/>
        </w:rPr>
        <w:t>должен п</w:t>
      </w:r>
      <w:r w:rsidR="00AC595E" w:rsidRPr="00E91DF7">
        <w:rPr>
          <w:sz w:val="22"/>
          <w:szCs w:val="22"/>
        </w:rPr>
        <w:t xml:space="preserve">ревышать </w:t>
      </w:r>
      <w:r w:rsidRPr="00E91DF7">
        <w:rPr>
          <w:sz w:val="22"/>
          <w:szCs w:val="22"/>
        </w:rPr>
        <w:t>3</w:t>
      </w:r>
      <w:r w:rsidR="00EB4BB6" w:rsidRPr="00E91DF7">
        <w:rPr>
          <w:sz w:val="22"/>
          <w:szCs w:val="22"/>
        </w:rPr>
        <w:t>-х</w:t>
      </w:r>
      <w:r w:rsidRPr="00E91DF7">
        <w:rPr>
          <w:sz w:val="22"/>
          <w:szCs w:val="22"/>
        </w:rPr>
        <w:t xml:space="preserve"> рабочих дней.</w:t>
      </w:r>
    </w:p>
    <w:p w:rsidR="009E4CB4" w:rsidRPr="00E91DF7" w:rsidRDefault="00AC595E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  <w:shd w:val="clear" w:color="auto" w:fill="FFFFFF"/>
        </w:rPr>
        <w:t>Процедура заканчивается</w:t>
      </w:r>
      <w:r w:rsidRPr="00E91DF7">
        <w:rPr>
          <w:rFonts w:ascii="Times New Roman" w:hAnsi="Times New Roman"/>
        </w:rPr>
        <w:t xml:space="preserve"> консультированием </w:t>
      </w:r>
      <w:r w:rsidR="009E4CB4" w:rsidRPr="00E91DF7">
        <w:rPr>
          <w:rFonts w:ascii="Times New Roman" w:hAnsi="Times New Roman"/>
        </w:rPr>
        <w:t xml:space="preserve">заявителя по интересующим вопросам </w:t>
      </w:r>
      <w:r w:rsidRPr="00E91DF7">
        <w:rPr>
          <w:rFonts w:ascii="Times New Roman" w:hAnsi="Times New Roman"/>
        </w:rPr>
        <w:t>с использованием информационных систем</w:t>
      </w:r>
      <w:r w:rsidR="009E4CB4" w:rsidRPr="00E91DF7">
        <w:rPr>
          <w:rFonts w:ascii="Times New Roman" w:hAnsi="Times New Roman"/>
        </w:rPr>
        <w:t xml:space="preserve"> общего пользования (Интернет-сайт, электронная почта). </w:t>
      </w:r>
    </w:p>
    <w:p w:rsidR="00EC0AD4" w:rsidRPr="00E91DF7" w:rsidRDefault="00EC0AD4" w:rsidP="001A2520">
      <w:pPr>
        <w:suppressAutoHyphens/>
        <w:spacing w:after="0" w:line="240" w:lineRule="auto"/>
        <w:ind w:firstLine="709"/>
        <w:rPr>
          <w:rFonts w:ascii="Times New Roman" w:hAnsi="Times New Roman"/>
          <w:b/>
          <w:iCs/>
          <w:color w:val="000000"/>
          <w:shd w:val="clear" w:color="auto" w:fill="FFFFFF"/>
        </w:rPr>
      </w:pPr>
      <w:r w:rsidRPr="00E91DF7">
        <w:rPr>
          <w:rFonts w:ascii="Times New Roman" w:eastAsia="SimSun" w:hAnsi="Times New Roman"/>
          <w:b/>
          <w:lang w:eastAsia="ar-SA"/>
        </w:rPr>
        <w:t>3.2.</w:t>
      </w:r>
      <w:r w:rsidR="001A2520">
        <w:rPr>
          <w:rFonts w:ascii="Times New Roman" w:eastAsia="SimSun" w:hAnsi="Times New Roman"/>
          <w:b/>
          <w:lang w:eastAsia="ar-SA"/>
        </w:rPr>
        <w:tab/>
      </w:r>
      <w:r w:rsidRPr="00E91DF7">
        <w:rPr>
          <w:rFonts w:ascii="Times New Roman" w:hAnsi="Times New Roman"/>
          <w:b/>
          <w:iCs/>
          <w:color w:val="000000"/>
          <w:shd w:val="clear" w:color="auto" w:fill="FFFFFF"/>
        </w:rPr>
        <w:t>Блок-схема предоставления государственной услуги.</w:t>
      </w:r>
    </w:p>
    <w:p w:rsidR="00EC0AD4" w:rsidRPr="00E91DF7" w:rsidRDefault="00EC0AD4" w:rsidP="001A2520">
      <w:pPr>
        <w:tabs>
          <w:tab w:val="left" w:pos="72"/>
          <w:tab w:val="left" w:pos="567"/>
        </w:tabs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 w:rsidRPr="00E91DF7">
        <w:rPr>
          <w:rFonts w:ascii="Times New Roman" w:eastAsia="SimSun" w:hAnsi="Times New Roman"/>
          <w:lang w:eastAsia="zh-CN"/>
        </w:rPr>
        <w:t>Блок-схема последовательности действий при предоставлении муниц</w:t>
      </w:r>
      <w:r w:rsidR="00A96DB3">
        <w:rPr>
          <w:rFonts w:ascii="Times New Roman" w:eastAsia="SimSun" w:hAnsi="Times New Roman"/>
          <w:lang w:eastAsia="zh-CN"/>
        </w:rPr>
        <w:t>ипальной услуги представлена в П</w:t>
      </w:r>
      <w:r w:rsidRPr="00E91DF7">
        <w:rPr>
          <w:rFonts w:ascii="Times New Roman" w:eastAsia="SimSun" w:hAnsi="Times New Roman"/>
          <w:lang w:eastAsia="zh-CN"/>
        </w:rPr>
        <w:t xml:space="preserve">риложении </w:t>
      </w:r>
      <w:r w:rsidR="00A61EA4" w:rsidRPr="00E91DF7">
        <w:rPr>
          <w:rFonts w:ascii="Times New Roman" w:eastAsia="SimSun" w:hAnsi="Times New Roman"/>
          <w:lang w:eastAsia="zh-CN"/>
        </w:rPr>
        <w:t>№</w:t>
      </w:r>
      <w:r w:rsidR="0035737C" w:rsidRPr="00E91DF7">
        <w:rPr>
          <w:rFonts w:ascii="Times New Roman" w:eastAsia="SimSun" w:hAnsi="Times New Roman"/>
          <w:lang w:eastAsia="zh-CN"/>
        </w:rPr>
        <w:t>2</w:t>
      </w:r>
      <w:r w:rsidRPr="00E91DF7">
        <w:rPr>
          <w:rFonts w:ascii="Times New Roman" w:eastAsia="SimSun" w:hAnsi="Times New Roman"/>
          <w:lang w:eastAsia="zh-CN"/>
        </w:rPr>
        <w:t xml:space="preserve"> к Регламенту. </w:t>
      </w:r>
    </w:p>
    <w:p w:rsidR="00AA6451" w:rsidRDefault="00AA6451" w:rsidP="001A2520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A96DB3" w:rsidRPr="00E91DF7" w:rsidRDefault="00A96DB3" w:rsidP="001A2520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1758C6" w:rsidRPr="001758C6" w:rsidRDefault="00B2076E" w:rsidP="001A2520">
      <w:pPr>
        <w:numPr>
          <w:ilvl w:val="0"/>
          <w:numId w:val="26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000000"/>
          <w:shd w:val="clear" w:color="auto" w:fill="FFFFFF"/>
        </w:rPr>
      </w:pPr>
      <w:r w:rsidRPr="00E91DF7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Формы контроля за исполнением Административного регламента </w:t>
      </w:r>
    </w:p>
    <w:p w:rsidR="00B2076E" w:rsidRPr="001758C6" w:rsidRDefault="00B2076E" w:rsidP="001A252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hd w:val="clear" w:color="auto" w:fill="FFFFFF"/>
        </w:rPr>
      </w:pPr>
      <w:r w:rsidRPr="00E91DF7">
        <w:rPr>
          <w:rFonts w:ascii="Times New Roman" w:hAnsi="Times New Roman"/>
          <w:b/>
          <w:bCs/>
          <w:color w:val="000000"/>
          <w:shd w:val="clear" w:color="auto" w:fill="FFFFFF"/>
        </w:rPr>
        <w:t>(предоставлением муниципальной услуги)</w:t>
      </w:r>
    </w:p>
    <w:p w:rsidR="001758C6" w:rsidRPr="001758C6" w:rsidRDefault="001758C6" w:rsidP="001A2520">
      <w:pPr>
        <w:spacing w:after="0" w:line="240" w:lineRule="auto"/>
        <w:ind w:firstLine="709"/>
        <w:rPr>
          <w:rFonts w:ascii="Times New Roman" w:hAnsi="Times New Roman"/>
          <w:b/>
          <w:bCs/>
          <w:color w:val="000000"/>
          <w:shd w:val="clear" w:color="auto" w:fill="FFFFFF"/>
        </w:rPr>
      </w:pPr>
    </w:p>
    <w:p w:rsidR="00B2076E" w:rsidRPr="00E91DF7" w:rsidRDefault="00B2076E" w:rsidP="001A2520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b/>
          <w:shd w:val="clear" w:color="auto" w:fill="FFFFFF"/>
        </w:rPr>
      </w:pPr>
      <w:r w:rsidRPr="00E91DF7">
        <w:rPr>
          <w:rFonts w:ascii="Times New Roman" w:hAnsi="Times New Roman"/>
          <w:b/>
          <w:shd w:val="clear" w:color="auto" w:fill="FFFFFF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2076E" w:rsidRPr="00E91DF7" w:rsidRDefault="00B2076E" w:rsidP="001A25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E91DF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руководителем Учреждения, ответственным за организацию работы по предоставлению муниципальной услуги. </w:t>
      </w:r>
    </w:p>
    <w:p w:rsidR="00B2076E" w:rsidRPr="00E91DF7" w:rsidRDefault="00B2076E" w:rsidP="001A2520">
      <w:pPr>
        <w:tabs>
          <w:tab w:val="left" w:pos="540"/>
          <w:tab w:val="num" w:pos="1560"/>
          <w:tab w:val="num" w:pos="180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Текущий контроль соблюдения и исполнения ответственными должностными лицами Учреждений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осуществляется Управлением в форме плановых и внеплановых проверок.</w:t>
      </w:r>
    </w:p>
    <w:p w:rsidR="00B2076E" w:rsidRPr="00E91DF7" w:rsidRDefault="00B2076E" w:rsidP="001A2520">
      <w:pPr>
        <w:spacing w:after="0" w:line="240" w:lineRule="auto"/>
        <w:ind w:firstLine="709"/>
        <w:jc w:val="both"/>
        <w:rPr>
          <w:rFonts w:ascii="Times New Roman" w:hAnsi="Times New Roman"/>
          <w:b/>
          <w:shd w:val="clear" w:color="auto" w:fill="FFFFFF"/>
        </w:rPr>
      </w:pPr>
      <w:r w:rsidRPr="00E91DF7">
        <w:rPr>
          <w:rFonts w:ascii="Times New Roman" w:hAnsi="Times New Roman"/>
          <w:b/>
          <w:shd w:val="clear" w:color="auto" w:fill="FFFFFF"/>
        </w:rPr>
        <w:t>4.2.</w:t>
      </w:r>
      <w:r w:rsidR="003C2A81">
        <w:rPr>
          <w:rFonts w:ascii="Times New Roman" w:hAnsi="Times New Roman"/>
          <w:b/>
          <w:shd w:val="clear" w:color="auto" w:fill="FFFFFF"/>
        </w:rPr>
        <w:tab/>
      </w:r>
      <w:r w:rsidRPr="00E91DF7">
        <w:rPr>
          <w:rFonts w:ascii="Times New Roman" w:hAnsi="Times New Roman"/>
          <w:b/>
          <w:shd w:val="clear" w:color="auto" w:fill="FFFFFF"/>
        </w:rPr>
        <w:t xml:space="preserve">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2076E" w:rsidRPr="00E91DF7" w:rsidRDefault="00B2076E" w:rsidP="001A252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  <w:shd w:val="clear" w:color="auto" w:fill="FFFFFF"/>
        </w:rPr>
      </w:pPr>
      <w:r w:rsidRPr="00E91DF7">
        <w:rPr>
          <w:rFonts w:ascii="Times New Roman" w:hAnsi="Times New Roman"/>
          <w:color w:val="000000"/>
          <w:shd w:val="clear" w:color="auto" w:fill="FFFFFF"/>
        </w:rPr>
        <w:t>Периодичность осуществления текущего контроля устанавливается руководителем Учреждения.</w:t>
      </w:r>
    </w:p>
    <w:p w:rsidR="00B2076E" w:rsidRPr="00E91DF7" w:rsidRDefault="00B2076E" w:rsidP="001A252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</w:rPr>
      </w:pPr>
      <w:r w:rsidRPr="00E91DF7">
        <w:rPr>
          <w:rFonts w:ascii="Times New Roman" w:hAnsi="Times New Roman"/>
        </w:rPr>
        <w:t xml:space="preserve">В отношении одного Учреждения плановая проверка </w:t>
      </w:r>
      <w:r w:rsidRPr="00E91DF7">
        <w:rPr>
          <w:rFonts w:ascii="Times New Roman" w:hAnsi="Times New Roman"/>
          <w:color w:val="000000"/>
        </w:rPr>
        <w:t xml:space="preserve">соответствия его деятельности требованиям Регламента проводится Управлением не более одного раза в два года. Проверка </w:t>
      </w:r>
      <w:r w:rsidRPr="00E91DF7">
        <w:rPr>
          <w:rFonts w:ascii="Times New Roman" w:hAnsi="Times New Roman"/>
        </w:rPr>
        <w:t xml:space="preserve">полноты и качества предоставления муниципальной услуги </w:t>
      </w:r>
      <w:r w:rsidRPr="00E91DF7">
        <w:rPr>
          <w:rFonts w:ascii="Times New Roman" w:hAnsi="Times New Roman"/>
          <w:color w:val="000000"/>
        </w:rPr>
        <w:t xml:space="preserve">должна быть осуществлена Управлением в течение не более пяти рабочих дней. </w:t>
      </w:r>
    </w:p>
    <w:p w:rsidR="00B2076E" w:rsidRPr="00E91DF7" w:rsidRDefault="00B2076E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Основанием для проведения внеплановой проверки</w:t>
      </w:r>
      <w:r w:rsidRPr="00E91DF7">
        <w:rPr>
          <w:rFonts w:ascii="Times New Roman" w:hAnsi="Times New Roman"/>
          <w:color w:val="000000"/>
        </w:rPr>
        <w:t xml:space="preserve"> соответствия деятельности Учреждений, оказывающих муниципальную услугу, требованиям Регламента являются обращения граждан, организаций и т.д.</w:t>
      </w:r>
      <w:r w:rsidRPr="00E91DF7">
        <w:rPr>
          <w:rFonts w:ascii="Times New Roman" w:hAnsi="Times New Roman"/>
        </w:rPr>
        <w:t xml:space="preserve"> </w:t>
      </w:r>
    </w:p>
    <w:p w:rsidR="00B2076E" w:rsidRPr="00E91DF7" w:rsidRDefault="00B2076E" w:rsidP="001A252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</w:rPr>
      </w:pPr>
      <w:r w:rsidRPr="00E91DF7">
        <w:rPr>
          <w:rFonts w:ascii="Times New Roman" w:hAnsi="Times New Roman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  <w:r w:rsidRPr="00E91DF7">
        <w:rPr>
          <w:rFonts w:ascii="Times New Roman" w:hAnsi="Times New Roman"/>
          <w:color w:val="000000"/>
        </w:rPr>
        <w:t xml:space="preserve"> </w:t>
      </w:r>
    </w:p>
    <w:p w:rsidR="00B2076E" w:rsidRPr="00E91DF7" w:rsidRDefault="00B2076E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П</w:t>
      </w:r>
      <w:r w:rsidRPr="00E91DF7">
        <w:rPr>
          <w:rFonts w:ascii="Times New Roman" w:hAnsi="Times New Roman"/>
          <w:bCs/>
        </w:rPr>
        <w:t xml:space="preserve">роверки осуществляются на основании приказов руководителя Управления. </w:t>
      </w:r>
      <w:r w:rsidRPr="00E91DF7">
        <w:rPr>
          <w:rFonts w:ascii="Times New Roman" w:hAnsi="Times New Roman"/>
          <w:color w:val="000000"/>
        </w:rPr>
        <w:t xml:space="preserve">Для проведения проверки формируется комиссия, в состав которой могут включаться </w:t>
      </w:r>
      <w:r w:rsidRPr="00E91DF7">
        <w:rPr>
          <w:rFonts w:ascii="Times New Roman" w:hAnsi="Times New Roman"/>
        </w:rPr>
        <w:t xml:space="preserve">работники Управления, других Учреждений, общественных организаций и пр. </w:t>
      </w:r>
    </w:p>
    <w:p w:rsidR="00B2076E" w:rsidRPr="00E91DF7" w:rsidRDefault="00B2076E" w:rsidP="001A252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</w:rPr>
      </w:pPr>
      <w:r w:rsidRPr="00E91DF7">
        <w:rPr>
          <w:rFonts w:ascii="Times New Roman" w:hAnsi="Times New Roman"/>
          <w:color w:val="000000"/>
        </w:rPr>
        <w:t>Проверка проводится в присутствии руководителя Учреждения или исполняющего его обязанности.</w:t>
      </w:r>
    </w:p>
    <w:p w:rsidR="00B2076E" w:rsidRPr="00E91DF7" w:rsidRDefault="00B2076E" w:rsidP="001A252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</w:rPr>
      </w:pPr>
      <w:r w:rsidRPr="00E91DF7">
        <w:rPr>
          <w:rFonts w:ascii="Times New Roman" w:hAnsi="Times New Roman"/>
          <w:color w:val="000000"/>
        </w:rPr>
        <w:t>В ходе проверки должно быть установлено соответствие или несоответствие деятельности Учреждения требованиям Регламента.</w:t>
      </w:r>
    </w:p>
    <w:p w:rsidR="00B2076E" w:rsidRPr="00E91DF7" w:rsidRDefault="00B2076E" w:rsidP="001A252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</w:rPr>
      </w:pPr>
      <w:r w:rsidRPr="00E91DF7">
        <w:rPr>
          <w:rFonts w:ascii="Times New Roman" w:hAnsi="Times New Roman"/>
          <w:color w:val="000000"/>
        </w:rPr>
        <w:t xml:space="preserve">По результатам проверки Управление: </w:t>
      </w:r>
    </w:p>
    <w:p w:rsidR="00B2076E" w:rsidRPr="00E91DF7" w:rsidRDefault="00B2076E" w:rsidP="001A252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</w:rPr>
      </w:pPr>
      <w:r w:rsidRPr="00E91DF7">
        <w:rPr>
          <w:rFonts w:ascii="Times New Roman" w:hAnsi="Times New Roman"/>
          <w:color w:val="000000"/>
        </w:rPr>
        <w:t>- готовит акт проверки Учреждения;</w:t>
      </w:r>
    </w:p>
    <w:p w:rsidR="00B2076E" w:rsidRPr="00E91DF7" w:rsidRDefault="00B2076E" w:rsidP="001A2520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/>
          <w:color w:val="000000"/>
        </w:rPr>
      </w:pPr>
      <w:r w:rsidRPr="00E91DF7">
        <w:rPr>
          <w:rFonts w:ascii="Times New Roman" w:hAnsi="Times New Roman"/>
          <w:color w:val="000000"/>
        </w:rPr>
        <w:t>- применяет меры ответственности к руководителю Учреждения в случае выявления нарушений исполнения требований Регламента.</w:t>
      </w:r>
    </w:p>
    <w:p w:rsidR="00B2076E" w:rsidRPr="00E91DF7" w:rsidRDefault="00B2076E" w:rsidP="001A252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hd w:val="clear" w:color="auto" w:fill="FFFFFF"/>
        </w:rPr>
      </w:pPr>
      <w:r w:rsidRPr="00E91DF7">
        <w:rPr>
          <w:rFonts w:ascii="Times New Roman" w:hAnsi="Times New Roman"/>
          <w:b/>
          <w:bCs/>
          <w:shd w:val="clear" w:color="auto" w:fill="FFFFFF"/>
        </w:rPr>
        <w:t xml:space="preserve">4.3. </w:t>
      </w:r>
      <w:r w:rsidR="00A96DB3">
        <w:rPr>
          <w:rFonts w:ascii="Times New Roman" w:hAnsi="Times New Roman"/>
          <w:b/>
          <w:bCs/>
          <w:shd w:val="clear" w:color="auto" w:fill="FFFFFF"/>
        </w:rPr>
        <w:tab/>
      </w:r>
      <w:r w:rsidRPr="00E91DF7">
        <w:rPr>
          <w:rFonts w:ascii="Times New Roman" w:hAnsi="Times New Roman"/>
          <w:b/>
          <w:bCs/>
          <w:shd w:val="clear" w:color="auto" w:fill="FFFFFF"/>
        </w:rPr>
        <w:t>Ответственность муниципальных служащих и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2076E" w:rsidRPr="00E91DF7" w:rsidRDefault="00B2076E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Руководитель Учреждения несет персональную ответственность за:</w:t>
      </w:r>
    </w:p>
    <w:p w:rsidR="00B2076E" w:rsidRPr="00E91DF7" w:rsidRDefault="00B2076E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- предоставление муниципальной услуги;</w:t>
      </w:r>
    </w:p>
    <w:p w:rsidR="00B2076E" w:rsidRPr="00E91DF7" w:rsidRDefault="00B2076E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lastRenderedPageBreak/>
        <w:t>- соблюдение сроков и порядка приема документов, установленных  Регламентом;</w:t>
      </w:r>
    </w:p>
    <w:p w:rsidR="00B2076E" w:rsidRPr="00E91DF7" w:rsidRDefault="00B2076E" w:rsidP="001A25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E91DF7">
        <w:rPr>
          <w:rFonts w:ascii="Times New Roman" w:hAnsi="Times New Roman"/>
        </w:rPr>
        <w:t xml:space="preserve">- правильность подготовленного проекта </w:t>
      </w:r>
      <w:r w:rsidRPr="00E91DF7">
        <w:rPr>
          <w:rStyle w:val="a3"/>
          <w:rFonts w:ascii="Times New Roman" w:hAnsi="Times New Roman"/>
          <w:color w:val="000000"/>
          <w:u w:val="none"/>
        </w:rPr>
        <w:t>решения</w:t>
      </w:r>
      <w:r w:rsidRPr="00E91DF7">
        <w:rPr>
          <w:rFonts w:ascii="Times New Roman" w:hAnsi="Times New Roman"/>
          <w:color w:val="000000"/>
        </w:rPr>
        <w:t xml:space="preserve"> о зачислении (отказе в зачислении) в Учреждение;</w:t>
      </w:r>
    </w:p>
    <w:p w:rsidR="00B2076E" w:rsidRPr="00E91DF7" w:rsidRDefault="00B2076E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  <w:color w:val="000000"/>
        </w:rPr>
        <w:t xml:space="preserve">- соблюдение сроков административных процедур требованиям </w:t>
      </w:r>
      <w:r w:rsidRPr="00E91DF7">
        <w:rPr>
          <w:rFonts w:ascii="Times New Roman" w:hAnsi="Times New Roman"/>
        </w:rPr>
        <w:t>Регламента;</w:t>
      </w:r>
    </w:p>
    <w:p w:rsidR="00B2076E" w:rsidRPr="00E91DF7" w:rsidRDefault="00B2076E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- соблюдение графика приема граждан;</w:t>
      </w:r>
    </w:p>
    <w:p w:rsidR="00B2076E" w:rsidRPr="00E91DF7" w:rsidRDefault="00B2076E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- правильность и своевременность оформления документов.</w:t>
      </w:r>
    </w:p>
    <w:p w:rsidR="00B2076E" w:rsidRPr="00E91DF7" w:rsidRDefault="00B2076E" w:rsidP="001A2520">
      <w:pPr>
        <w:spacing w:after="0" w:line="240" w:lineRule="auto"/>
        <w:ind w:firstLine="709"/>
        <w:jc w:val="both"/>
        <w:rPr>
          <w:rFonts w:ascii="Times New Roman" w:hAnsi="Times New Roman"/>
          <w:b/>
          <w:shd w:val="clear" w:color="auto" w:fill="FFFFFF"/>
        </w:rPr>
      </w:pPr>
      <w:r w:rsidRPr="00E91DF7">
        <w:rPr>
          <w:rFonts w:ascii="Times New Roman" w:hAnsi="Times New Roman"/>
          <w:b/>
          <w:shd w:val="clear" w:color="auto" w:fill="FFFFFF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2076E" w:rsidRPr="00E91DF7" w:rsidRDefault="00A61EA4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Учреждение</w:t>
      </w:r>
      <w:r w:rsidR="00B2076E" w:rsidRPr="00E91DF7">
        <w:rPr>
          <w:rFonts w:ascii="Times New Roman" w:hAnsi="Times New Roman"/>
        </w:rPr>
        <w:t xml:space="preserve"> может проводить с участием представителей общественности опросы, форумы и анкетирование получателей муниципальной услуги по вопросам удовлетворенности полнотой и качеством предоставления муниципальной услуги, соблюдения положений настоящего Регламента, сроков и последовательности действий (административных процедур), предусмотренных настоящим Регламентом.</w:t>
      </w:r>
    </w:p>
    <w:p w:rsidR="00B2076E" w:rsidRDefault="00B2076E" w:rsidP="001A25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3C2A81" w:rsidRPr="00E91DF7" w:rsidRDefault="003C2A81" w:rsidP="001A25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D64725" w:rsidRDefault="00B2076E" w:rsidP="001A2520">
      <w:pPr>
        <w:numPr>
          <w:ilvl w:val="0"/>
          <w:numId w:val="32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color w:val="000000"/>
          <w:shd w:val="clear" w:color="auto" w:fill="FFFFFF"/>
        </w:rPr>
      </w:pPr>
      <w:r w:rsidRPr="00E91DF7">
        <w:rPr>
          <w:rFonts w:ascii="Times New Roman" w:hAnsi="Times New Roman"/>
          <w:b/>
          <w:bCs/>
          <w:color w:val="000000"/>
          <w:shd w:val="clear" w:color="auto" w:fill="FFFFFF"/>
        </w:rPr>
        <w:t>Досудебный (внесудебный) порядок обжалования решений</w:t>
      </w:r>
    </w:p>
    <w:p w:rsidR="00D64725" w:rsidRDefault="00B2076E" w:rsidP="001A252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hd w:val="clear" w:color="auto" w:fill="FFFFFF"/>
        </w:rPr>
      </w:pPr>
      <w:r w:rsidRPr="00E91DF7">
        <w:rPr>
          <w:rFonts w:ascii="Times New Roman" w:hAnsi="Times New Roman"/>
          <w:b/>
          <w:bCs/>
          <w:color w:val="000000"/>
          <w:shd w:val="clear" w:color="auto" w:fill="FFFFFF"/>
        </w:rPr>
        <w:t>и действий (бездействия) органа, предоставляющего муниципальную услугу,</w:t>
      </w:r>
    </w:p>
    <w:p w:rsidR="00B2076E" w:rsidRPr="00E91DF7" w:rsidRDefault="00B2076E" w:rsidP="001A252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hd w:val="clear" w:color="auto" w:fill="FFFFFF"/>
        </w:rPr>
      </w:pPr>
      <w:r w:rsidRPr="00E91DF7">
        <w:rPr>
          <w:rFonts w:ascii="Times New Roman" w:hAnsi="Times New Roman"/>
          <w:b/>
          <w:bCs/>
          <w:color w:val="000000"/>
          <w:shd w:val="clear" w:color="auto" w:fill="FFFFFF"/>
        </w:rPr>
        <w:t>а также должностных лиц, муниципальных служащих</w:t>
      </w:r>
    </w:p>
    <w:p w:rsidR="00B2076E" w:rsidRPr="00E91DF7" w:rsidRDefault="00B2076E" w:rsidP="001A252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B2076E" w:rsidRPr="00E91DF7" w:rsidRDefault="00B2076E" w:rsidP="001A2520">
      <w:pPr>
        <w:spacing w:after="0" w:line="240" w:lineRule="auto"/>
        <w:ind w:firstLine="709"/>
        <w:jc w:val="both"/>
        <w:rPr>
          <w:rFonts w:ascii="Times New Roman" w:hAnsi="Times New Roman"/>
          <w:b/>
          <w:shd w:val="clear" w:color="auto" w:fill="FFFFFF"/>
        </w:rPr>
      </w:pPr>
      <w:r w:rsidRPr="00E91DF7">
        <w:rPr>
          <w:rFonts w:ascii="Times New Roman" w:hAnsi="Times New Roman"/>
          <w:b/>
          <w:shd w:val="clear" w:color="auto" w:fill="FFFFFF"/>
        </w:rPr>
        <w:t>5.1</w:t>
      </w:r>
      <w:r w:rsidR="003C2A81">
        <w:rPr>
          <w:rFonts w:ascii="Times New Roman" w:hAnsi="Times New Roman"/>
          <w:b/>
          <w:shd w:val="clear" w:color="auto" w:fill="FFFFFF"/>
        </w:rPr>
        <w:tab/>
      </w:r>
      <w:r w:rsidRPr="00E91DF7">
        <w:rPr>
          <w:rFonts w:ascii="Times New Roman" w:hAnsi="Times New Roman"/>
          <w:b/>
          <w:shd w:val="clear" w:color="auto" w:fill="FFFFFF"/>
        </w:rPr>
        <w:t>. Досудебное (внесудебное) обжалование.</w:t>
      </w:r>
    </w:p>
    <w:p w:rsidR="00B2076E" w:rsidRPr="00E91DF7" w:rsidRDefault="00B2076E" w:rsidP="001A2520">
      <w:pPr>
        <w:spacing w:after="0" w:line="240" w:lineRule="auto"/>
        <w:ind w:firstLine="709"/>
        <w:jc w:val="both"/>
        <w:rPr>
          <w:rFonts w:ascii="Times New Roman" w:hAnsi="Times New Roman"/>
          <w:i/>
          <w:shd w:val="clear" w:color="auto" w:fill="FFFFFF"/>
        </w:rPr>
      </w:pPr>
      <w:r w:rsidRPr="00E91DF7">
        <w:rPr>
          <w:rFonts w:ascii="Times New Roman" w:hAnsi="Times New Roman"/>
          <w:i/>
          <w:shd w:val="clear" w:color="auto" w:fill="FFFFFF"/>
        </w:rPr>
        <w:t xml:space="preserve">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B2076E" w:rsidRPr="00E91DF7" w:rsidRDefault="00B2076E" w:rsidP="001A2520">
      <w:pPr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Граждане имеют право на обжалование решений и действий (бездействия) должностных лиц, предоставляющих муниципальную услугу, в соответствии с действующим законодательством.</w:t>
      </w:r>
    </w:p>
    <w:p w:rsidR="00B2076E" w:rsidRPr="00E91DF7" w:rsidRDefault="00B2076E" w:rsidP="001A2520">
      <w:pPr>
        <w:spacing w:after="0" w:line="240" w:lineRule="auto"/>
        <w:ind w:firstLine="709"/>
        <w:jc w:val="both"/>
        <w:rPr>
          <w:rFonts w:ascii="Times New Roman" w:hAnsi="Times New Roman"/>
          <w:i/>
          <w:shd w:val="clear" w:color="auto" w:fill="FFFFFF"/>
        </w:rPr>
      </w:pPr>
      <w:r w:rsidRPr="00E91DF7">
        <w:rPr>
          <w:rFonts w:ascii="Times New Roman" w:hAnsi="Times New Roman"/>
          <w:i/>
          <w:shd w:val="clear" w:color="auto" w:fill="FFFFFF"/>
        </w:rPr>
        <w:t>Предмет досудебного (внесудебного) обжалования.</w:t>
      </w:r>
    </w:p>
    <w:p w:rsidR="00B2076E" w:rsidRPr="00E91DF7" w:rsidRDefault="00B2076E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Заявитель может сообщить о нарушении своих прав и законных интересов, противоправных решениях, действиях или бездействии должностных лиц, нарушении положений Регламента, некорректном поведении или нарушении служебной этики.</w:t>
      </w:r>
    </w:p>
    <w:p w:rsidR="00B2076E" w:rsidRPr="00E91DF7" w:rsidRDefault="00B2076E" w:rsidP="001A252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Обращения граждан подлежат обязательному рассмотрению. Рассмотрение обращений граждан осуществляется бесплатно.</w:t>
      </w:r>
    </w:p>
    <w:p w:rsidR="00B2076E" w:rsidRPr="00E91DF7" w:rsidRDefault="00B2076E" w:rsidP="001A2520">
      <w:pPr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E91DF7">
        <w:rPr>
          <w:rFonts w:ascii="Times New Roman" w:hAnsi="Times New Roman"/>
          <w:shd w:val="clear" w:color="auto" w:fill="FFFFFF"/>
        </w:rPr>
        <w:t>Заявитель имеет право на получение информации и документов, необходимых для обоснования и рассмотрения жалобы (претензии).</w:t>
      </w:r>
    </w:p>
    <w:p w:rsidR="00B2076E" w:rsidRPr="00E91DF7" w:rsidRDefault="00B2076E" w:rsidP="001A25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Обращения граждан подаются в письменной или устной форме, а также по информационным системам общего пользования (Интернет-сайт, электронная почта).</w:t>
      </w:r>
    </w:p>
    <w:p w:rsidR="00B2076E" w:rsidRPr="00E91DF7" w:rsidRDefault="00B2076E" w:rsidP="001A25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Письменные обращения граждан, в т.ч. обращения, поданные по электронной почте, должны содержать наименование и адрес органа или должностного лица, которым направляется обращение, изложение сути предложения, заявления или жалобы, фамилию и место жительства гражданина, контактные телефоны, дату и личную подпись.</w:t>
      </w:r>
    </w:p>
    <w:p w:rsidR="00B2076E" w:rsidRPr="00E91DF7" w:rsidRDefault="00B2076E" w:rsidP="001A25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Устные обращения граждан рассматриваются в тех случаях, когда изложенные в них факты и обстоятельства очевидны и не требуют дополнительной проверки, личности обращающихся известны или установлены. На устное обращение гражданина, как правило, дается ответ в устной форме, а по его просьбе ответ направляется в письменном виде.</w:t>
      </w:r>
    </w:p>
    <w:p w:rsidR="00B2076E" w:rsidRPr="00E91DF7" w:rsidRDefault="00B2076E" w:rsidP="001A25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При рассмотрении обращения гражданин имеет право представлять дополнительно документы и материалы либо обращаться с просьбой об их истребовании, если это не затрагивает права, свободы и законные интересы других лиц, получать письменный ответ по существу поставленных в обращении вопросов.</w:t>
      </w:r>
    </w:p>
    <w:p w:rsidR="00B2076E" w:rsidRPr="00E91DF7" w:rsidRDefault="00B2076E" w:rsidP="001A2520">
      <w:pPr>
        <w:spacing w:after="0" w:line="240" w:lineRule="auto"/>
        <w:ind w:firstLine="709"/>
        <w:jc w:val="both"/>
        <w:rPr>
          <w:rFonts w:ascii="Times New Roman" w:hAnsi="Times New Roman"/>
          <w:i/>
          <w:shd w:val="clear" w:color="auto" w:fill="FFFFFF"/>
        </w:rPr>
      </w:pPr>
      <w:r w:rsidRPr="00E91DF7">
        <w:rPr>
          <w:rFonts w:ascii="Times New Roman" w:hAnsi="Times New Roman"/>
          <w:i/>
          <w:shd w:val="clear" w:color="auto" w:fill="FFFFFF"/>
        </w:rPr>
        <w:t>Исчерпывающий перечень оснований для отказа в рассмотрении жалобы либо приостановления ее рассмотрения.</w:t>
      </w:r>
    </w:p>
    <w:p w:rsidR="00B2076E" w:rsidRPr="00E91DF7" w:rsidRDefault="00B2076E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В случае,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:rsidR="00B2076E" w:rsidRPr="00E91DF7" w:rsidRDefault="00B2076E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Обращения граждан, не поддающиеся прочтению, не имеющие смыслового содержания и личных просьб, содержащие выражения, оскорбляющие честь и достоинство других лиц, угрозы жизни, здоровью и имуществу должностного лица Учреждения, обращения, передаваемые через представителя, чьи полномочия не удостоверены в установленном законом порядке, могут быть оставлены без ответа по существу поставленных вопросов с сообщением заявителю о недопустимости злоупотребления правом.</w:t>
      </w:r>
    </w:p>
    <w:p w:rsidR="00B2076E" w:rsidRPr="00E91DF7" w:rsidRDefault="00B2076E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lastRenderedPageBreak/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B2076E" w:rsidRPr="00E91DF7" w:rsidRDefault="00B2076E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Обращения, в которых отсутствует сведения, достаточные для их разрешения в 7-дневный срок, возвращаются заявителям с предложением восполнить недостающие данные или с разъяснением, куда им для этого следует обратиться.</w:t>
      </w:r>
    </w:p>
    <w:p w:rsidR="00B2076E" w:rsidRPr="00E91DF7" w:rsidRDefault="00B2076E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</w:r>
    </w:p>
    <w:p w:rsidR="00B2076E" w:rsidRPr="00E91DF7" w:rsidRDefault="00B2076E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2076E" w:rsidRPr="00E91DF7" w:rsidRDefault="00B2076E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2076E" w:rsidRPr="00E91DF7" w:rsidRDefault="00B2076E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обращение.</w:t>
      </w:r>
    </w:p>
    <w:p w:rsidR="00B2076E" w:rsidRPr="00E91DF7" w:rsidRDefault="00B2076E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Основанием для приостановления рассмотрения обращения является заявление гражданина о прекращении рассмотрения обращения.</w:t>
      </w:r>
    </w:p>
    <w:p w:rsidR="00B2076E" w:rsidRPr="00E91DF7" w:rsidRDefault="00B2076E" w:rsidP="001A2520">
      <w:pPr>
        <w:spacing w:after="0" w:line="240" w:lineRule="auto"/>
        <w:ind w:firstLine="709"/>
        <w:jc w:val="both"/>
        <w:rPr>
          <w:rFonts w:ascii="Times New Roman" w:hAnsi="Times New Roman"/>
          <w:i/>
          <w:shd w:val="clear" w:color="auto" w:fill="FFFFFF"/>
        </w:rPr>
      </w:pPr>
      <w:r w:rsidRPr="00E91DF7">
        <w:rPr>
          <w:rFonts w:ascii="Times New Roman" w:hAnsi="Times New Roman"/>
          <w:i/>
          <w:shd w:val="clear" w:color="auto" w:fill="FFFFFF"/>
        </w:rPr>
        <w:t>Основания для начала процедуры досудебного (внесудебного) обжалования.</w:t>
      </w:r>
    </w:p>
    <w:p w:rsidR="00B2076E" w:rsidRPr="00E91DF7" w:rsidRDefault="00B2076E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Основанием для начала административных процедур досудебного обжалования является несогласие заявителя с решением или действиями (бездействием) должностных лиц Учреждения, предоставляющих муниципальную услугу.</w:t>
      </w:r>
    </w:p>
    <w:p w:rsidR="00B2076E" w:rsidRPr="00E91DF7" w:rsidRDefault="00B2076E" w:rsidP="001A2520">
      <w:pPr>
        <w:spacing w:after="0" w:line="240" w:lineRule="auto"/>
        <w:ind w:firstLine="709"/>
        <w:jc w:val="both"/>
        <w:rPr>
          <w:rFonts w:ascii="Times New Roman" w:hAnsi="Times New Roman"/>
          <w:i/>
          <w:shd w:val="clear" w:color="auto" w:fill="FFFFFF"/>
        </w:rPr>
      </w:pPr>
      <w:r w:rsidRPr="00E91DF7">
        <w:rPr>
          <w:rFonts w:ascii="Times New Roman" w:hAnsi="Times New Roman"/>
          <w:i/>
          <w:shd w:val="clear" w:color="auto" w:fill="FFFFFF"/>
        </w:rPr>
        <w:t>Права заявителя на получение информации и документов, необходимых для обоснования и рассмотрения жалобы.</w:t>
      </w:r>
    </w:p>
    <w:p w:rsidR="00B2076E" w:rsidRPr="00E91DF7" w:rsidRDefault="00B2076E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При рассмотрении обращения гражданин имеет право:</w:t>
      </w:r>
    </w:p>
    <w:p w:rsidR="00B2076E" w:rsidRPr="00E91DF7" w:rsidRDefault="00B2076E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- представлять документы и материалы либо обращаться с просьбой об их истребовании;</w:t>
      </w:r>
    </w:p>
    <w:p w:rsidR="00B2076E" w:rsidRPr="00E91DF7" w:rsidRDefault="00B2076E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-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охраняемую федеральным законом тайну.</w:t>
      </w:r>
    </w:p>
    <w:p w:rsidR="00B2076E" w:rsidRPr="00E91DF7" w:rsidRDefault="00B2076E" w:rsidP="001A2520">
      <w:pPr>
        <w:spacing w:after="0" w:line="240" w:lineRule="auto"/>
        <w:ind w:firstLine="709"/>
        <w:jc w:val="both"/>
        <w:rPr>
          <w:rFonts w:ascii="Times New Roman" w:hAnsi="Times New Roman"/>
          <w:i/>
          <w:shd w:val="clear" w:color="auto" w:fill="FFFFFF"/>
        </w:rPr>
      </w:pPr>
      <w:r w:rsidRPr="00E91DF7">
        <w:rPr>
          <w:rFonts w:ascii="Times New Roman" w:hAnsi="Times New Roman"/>
          <w:i/>
          <w:shd w:val="clear" w:color="auto" w:fill="FFFFFF"/>
        </w:rPr>
        <w:t>Вышестоящие органы государственной власти и должностные лица, которым может быть адресована жалоба заявителя в досудебном (внесудебном) порядке.</w:t>
      </w:r>
    </w:p>
    <w:p w:rsidR="00B2076E" w:rsidRPr="00E91DF7" w:rsidRDefault="00B2076E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При желании заявителя обжаловать решение или действие (бездействие) должностного лица Учреждения, последний обязан сообщить ему свою фамилию, имя, отчество и должность, и фамилию, имя, отчество и должность лица, которому могут быть обжалованы действия.</w:t>
      </w:r>
    </w:p>
    <w:p w:rsidR="00B2076E" w:rsidRPr="00E91DF7" w:rsidRDefault="00B2076E" w:rsidP="001A252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 xml:space="preserve">Жалоба может быть подана на действия (бездействия) и решения должностного лица Учреждения, предоставляющего муниципальную услугу, в Управление </w:t>
      </w:r>
      <w:r w:rsidR="00BE2FA2" w:rsidRPr="00E91DF7">
        <w:rPr>
          <w:rFonts w:ascii="Times New Roman" w:hAnsi="Times New Roman"/>
        </w:rPr>
        <w:t xml:space="preserve">образование </w:t>
      </w:r>
    </w:p>
    <w:p w:rsidR="00B2076E" w:rsidRPr="00E91DF7" w:rsidRDefault="00B2076E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Кроме того, заявители могут обратиться по вопросу защиты своих прав в органы контроля и надзора.</w:t>
      </w:r>
    </w:p>
    <w:p w:rsidR="00B2076E" w:rsidRPr="00E91DF7" w:rsidRDefault="00B2076E" w:rsidP="001A2520">
      <w:pPr>
        <w:spacing w:after="0" w:line="240" w:lineRule="auto"/>
        <w:ind w:firstLine="709"/>
        <w:jc w:val="both"/>
        <w:rPr>
          <w:rFonts w:ascii="Times New Roman" w:hAnsi="Times New Roman"/>
          <w:i/>
          <w:shd w:val="clear" w:color="auto" w:fill="FFFFFF"/>
        </w:rPr>
      </w:pPr>
      <w:r w:rsidRPr="00E91DF7">
        <w:rPr>
          <w:rFonts w:ascii="Times New Roman" w:hAnsi="Times New Roman"/>
          <w:i/>
          <w:shd w:val="clear" w:color="auto" w:fill="FFFFFF"/>
        </w:rPr>
        <w:t>Сроки рассмотрения жалоб.</w:t>
      </w:r>
    </w:p>
    <w:p w:rsidR="00B2076E" w:rsidRPr="00E91DF7" w:rsidRDefault="00B2076E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 xml:space="preserve">При обращении заявителей в письменной форме, в том числе по электронной почте срок рассмотрения обращения не должен превышать 30 дней с момента его регистрации. </w:t>
      </w:r>
    </w:p>
    <w:p w:rsidR="00B2076E" w:rsidRPr="00E91DF7" w:rsidRDefault="00B2076E" w:rsidP="001A252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Обращение, поступившее по информационным системам общего пользования, подлежит рассмотрению в порядке, установленном действующим законодательством.</w:t>
      </w:r>
    </w:p>
    <w:p w:rsidR="00B2076E" w:rsidRPr="00E91DF7" w:rsidRDefault="00B2076E" w:rsidP="001A25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1DF7">
        <w:rPr>
          <w:rFonts w:ascii="Times New Roman" w:hAnsi="Times New Roman" w:cs="Times New Roman"/>
          <w:sz w:val="22"/>
          <w:szCs w:val="22"/>
        </w:rPr>
        <w:t>В исключительных случаях, когда для проверки и решения, поставленных в жалобе вопросов, требуется более длительный срок, допускается продление  сроков ее рассмотрения, но не более чем на 30 дней, о чем сообщается заявителю, подавшему жалобу, в письменной форме с указанием причин продления.</w:t>
      </w:r>
    </w:p>
    <w:p w:rsidR="00B2076E" w:rsidRPr="00E91DF7" w:rsidRDefault="00B2076E" w:rsidP="001A2520">
      <w:pPr>
        <w:spacing w:after="0" w:line="240" w:lineRule="auto"/>
        <w:ind w:firstLine="709"/>
        <w:jc w:val="both"/>
        <w:rPr>
          <w:rFonts w:ascii="Times New Roman" w:hAnsi="Times New Roman"/>
          <w:i/>
          <w:shd w:val="clear" w:color="auto" w:fill="FFFFFF"/>
        </w:rPr>
      </w:pPr>
      <w:r w:rsidRPr="00E91DF7">
        <w:rPr>
          <w:rFonts w:ascii="Times New Roman" w:hAnsi="Times New Roman"/>
          <w:i/>
          <w:shd w:val="clear" w:color="auto" w:fill="FFFFFF"/>
        </w:rPr>
        <w:t>Результат досудебного (внесудебного) обжалования.</w:t>
      </w:r>
    </w:p>
    <w:p w:rsidR="00B2076E" w:rsidRPr="00E91DF7" w:rsidRDefault="00B2076E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Результатом досудебного обжалования является решение об удовлетворении требований заявителя либо об отказе в удовлетворении обращения.</w:t>
      </w:r>
    </w:p>
    <w:p w:rsidR="00B2076E" w:rsidRPr="00E91DF7" w:rsidRDefault="00B2076E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Процедура досудебного обжалования завершается путем получения заявителем аргументированного ответа на все поставленные в жалобе вопросы, принятия необходимых мер и письменного (в том числе в электронной форме) или устного с согласия заявителя ответа.</w:t>
      </w:r>
    </w:p>
    <w:p w:rsidR="00B2076E" w:rsidRPr="00E91DF7" w:rsidRDefault="00B2076E" w:rsidP="001A2520">
      <w:pPr>
        <w:spacing w:after="0" w:line="240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 w:rsidRPr="00E91DF7">
        <w:rPr>
          <w:rFonts w:ascii="Times New Roman" w:hAnsi="Times New Roman"/>
          <w:b/>
          <w:shd w:val="clear" w:color="auto" w:fill="FFFFFF"/>
        </w:rPr>
        <w:t xml:space="preserve">5.2. </w:t>
      </w:r>
      <w:r w:rsidR="003C2A81">
        <w:rPr>
          <w:rFonts w:ascii="Times New Roman" w:hAnsi="Times New Roman"/>
          <w:b/>
          <w:shd w:val="clear" w:color="auto" w:fill="FFFFFF"/>
        </w:rPr>
        <w:tab/>
      </w:r>
      <w:r w:rsidRPr="00E91DF7">
        <w:rPr>
          <w:rFonts w:ascii="Times New Roman" w:hAnsi="Times New Roman"/>
          <w:b/>
          <w:shd w:val="clear" w:color="auto" w:fill="FFFFFF"/>
        </w:rPr>
        <w:t>Судебное обжалование</w:t>
      </w:r>
      <w:r w:rsidRPr="00E91DF7">
        <w:rPr>
          <w:rFonts w:ascii="Times New Roman" w:hAnsi="Times New Roman"/>
          <w:shd w:val="clear" w:color="auto" w:fill="FFFFFF"/>
        </w:rPr>
        <w:t>.</w:t>
      </w:r>
    </w:p>
    <w:p w:rsidR="00B2076E" w:rsidRPr="00E91DF7" w:rsidRDefault="00B2076E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lastRenderedPageBreak/>
        <w:t>Заявитель вправе обжаловать решения, принятые в ходе предоставления муниципальной услуги, действия или бездействие должностных лиц в судебном порядке, подав письменное заявление в трехмесячный срок со дня, когда ему стало известно о нарушении его прав и законных интересов, в суд общей юрисдикции района по месту нахождения образовательного учреждения, предоставляющего муниципальную услугу.</w:t>
      </w:r>
    </w:p>
    <w:p w:rsidR="00B2076E" w:rsidRPr="00E91DF7" w:rsidRDefault="00B2076E" w:rsidP="001A252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Порядок подачи, рассмотрения и разрешения жалоб, направляемых в суды и Арбитражные суды, определяются законодательством Российской Федерации о гражданском судопроизводстве и судопроизводстве в арбитражных судах.</w:t>
      </w:r>
    </w:p>
    <w:bookmarkEnd w:id="0"/>
    <w:bookmarkEnd w:id="1"/>
    <w:bookmarkEnd w:id="2"/>
    <w:bookmarkEnd w:id="3"/>
    <w:bookmarkEnd w:id="4"/>
    <w:p w:rsidR="00AA6451" w:rsidRPr="00E91DF7" w:rsidRDefault="00AA6451" w:rsidP="001A2520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4F6026" w:rsidRPr="00E91DF7" w:rsidRDefault="004F6026" w:rsidP="001A2520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D929FE" w:rsidRPr="00E91DF7" w:rsidRDefault="00D929FE" w:rsidP="001A2520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D929FE" w:rsidRPr="00E91DF7" w:rsidRDefault="00D929FE" w:rsidP="001A2520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D929FE" w:rsidRPr="00E91DF7" w:rsidRDefault="00D929FE" w:rsidP="001A2520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D929FE" w:rsidRPr="00E91DF7" w:rsidRDefault="00D929FE" w:rsidP="001A2520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D929FE" w:rsidRPr="00E91DF7" w:rsidRDefault="00D929FE" w:rsidP="001A2520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D929FE" w:rsidRPr="00E91DF7" w:rsidRDefault="00D929FE" w:rsidP="001A2520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4F6026" w:rsidRPr="00E91DF7" w:rsidRDefault="004F6026" w:rsidP="001A2520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4F6026" w:rsidRPr="00E91DF7" w:rsidRDefault="004F6026" w:rsidP="001A2520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993BDB" w:rsidRDefault="00993BDB" w:rsidP="001A2520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D64725" w:rsidRDefault="00D64725" w:rsidP="001A2520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D64725" w:rsidRDefault="00D64725" w:rsidP="001A2520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D64725" w:rsidRDefault="00D64725" w:rsidP="001A2520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D64725" w:rsidRDefault="00D64725" w:rsidP="001A2520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D64725" w:rsidRDefault="00D64725" w:rsidP="001A2520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D64725" w:rsidRDefault="00D64725" w:rsidP="001A2520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D64725" w:rsidRDefault="00D64725" w:rsidP="001A2520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D64725" w:rsidRDefault="00D64725" w:rsidP="001A2520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D64725" w:rsidRDefault="00D64725" w:rsidP="001A2520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D64725" w:rsidRDefault="00D64725" w:rsidP="001A2520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D64725" w:rsidRDefault="00D64725" w:rsidP="001A2520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D64725" w:rsidRDefault="00D64725" w:rsidP="001A2520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D64725" w:rsidRDefault="00D64725" w:rsidP="001A2520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D64725" w:rsidRDefault="00D64725" w:rsidP="001A2520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D64725" w:rsidRDefault="00D64725" w:rsidP="001A2520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D64725" w:rsidRDefault="00D64725" w:rsidP="001A2520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D64725" w:rsidRDefault="00D64725" w:rsidP="001A2520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3C2A81" w:rsidRDefault="003C2A81" w:rsidP="001A2520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3C2A81" w:rsidRDefault="003C2A81" w:rsidP="001A2520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3C2A81" w:rsidRDefault="003C2A81" w:rsidP="001A2520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3C2A81" w:rsidRDefault="003C2A81" w:rsidP="001A2520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3C2A81" w:rsidRDefault="003C2A81" w:rsidP="001A2520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3C2A81" w:rsidRDefault="003C2A81" w:rsidP="001A2520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3C2A81" w:rsidRDefault="003C2A81" w:rsidP="001A2520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3C2A81" w:rsidRDefault="003C2A81" w:rsidP="001A2520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3C2A81" w:rsidRDefault="003C2A81" w:rsidP="001A2520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3C2A81" w:rsidRDefault="003C2A81" w:rsidP="001A2520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3C2A81" w:rsidRDefault="003C2A81" w:rsidP="001A2520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3C2A81" w:rsidRDefault="003C2A81" w:rsidP="001A2520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3C2A81" w:rsidRDefault="003C2A81" w:rsidP="001A2520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3C2A81" w:rsidRDefault="003C2A81" w:rsidP="001A2520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3C2A81" w:rsidRDefault="003C2A81" w:rsidP="001A2520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3C2A81" w:rsidRDefault="003C2A81" w:rsidP="001A2520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D64725" w:rsidRDefault="00D64725" w:rsidP="001A2520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tbl>
      <w:tblPr>
        <w:tblW w:w="0" w:type="auto"/>
        <w:tblLook w:val="01E0"/>
      </w:tblPr>
      <w:tblGrid>
        <w:gridCol w:w="4674"/>
        <w:gridCol w:w="4897"/>
      </w:tblGrid>
      <w:tr w:rsidR="004F6026" w:rsidRPr="00E91DF7" w:rsidTr="00D929FE">
        <w:tc>
          <w:tcPr>
            <w:tcW w:w="4674" w:type="dxa"/>
          </w:tcPr>
          <w:p w:rsidR="004F6026" w:rsidRPr="00E91DF7" w:rsidRDefault="004F6026" w:rsidP="001A252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4897" w:type="dxa"/>
          </w:tcPr>
          <w:p w:rsidR="00C24EEF" w:rsidRDefault="00C24EEF" w:rsidP="001A2520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hAnsi="Times New Roman"/>
                <w:spacing w:val="-6"/>
              </w:rPr>
            </w:pPr>
          </w:p>
          <w:p w:rsidR="00C24EEF" w:rsidRDefault="00C24EEF" w:rsidP="001A2520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hAnsi="Times New Roman"/>
                <w:spacing w:val="-6"/>
              </w:rPr>
            </w:pPr>
          </w:p>
          <w:p w:rsidR="001A2520" w:rsidRDefault="001A2520" w:rsidP="001A2520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hAnsi="Times New Roman"/>
                <w:spacing w:val="-6"/>
              </w:rPr>
            </w:pPr>
          </w:p>
          <w:p w:rsidR="001A2520" w:rsidRDefault="001A2520" w:rsidP="001A2520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hAnsi="Times New Roman"/>
                <w:spacing w:val="-6"/>
              </w:rPr>
            </w:pPr>
          </w:p>
          <w:p w:rsidR="00C24EEF" w:rsidRDefault="00C24EEF" w:rsidP="001A2520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hAnsi="Times New Roman"/>
                <w:spacing w:val="-6"/>
              </w:rPr>
            </w:pPr>
          </w:p>
          <w:p w:rsidR="00C24EEF" w:rsidRDefault="00C24EEF" w:rsidP="001A2520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hAnsi="Times New Roman"/>
                <w:spacing w:val="-6"/>
              </w:rPr>
            </w:pPr>
          </w:p>
          <w:p w:rsidR="004F6026" w:rsidRPr="00E91DF7" w:rsidRDefault="004F6026" w:rsidP="001A2520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hAnsi="Times New Roman"/>
                <w:spacing w:val="-6"/>
              </w:rPr>
            </w:pPr>
            <w:r w:rsidRPr="00E91DF7">
              <w:rPr>
                <w:rFonts w:ascii="Times New Roman" w:hAnsi="Times New Roman"/>
                <w:spacing w:val="-6"/>
              </w:rPr>
              <w:lastRenderedPageBreak/>
              <w:t>Приложение № 1</w:t>
            </w:r>
          </w:p>
          <w:p w:rsidR="004F6026" w:rsidRPr="00E91DF7" w:rsidRDefault="004F6026" w:rsidP="001A2520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hAnsi="Times New Roman"/>
              </w:rPr>
            </w:pPr>
            <w:r w:rsidRPr="00E91DF7">
              <w:rPr>
                <w:rFonts w:ascii="Times New Roman" w:hAnsi="Times New Roman"/>
              </w:rPr>
              <w:t>к административному регламенту</w:t>
            </w:r>
          </w:p>
          <w:p w:rsidR="004F6026" w:rsidRPr="00E91DF7" w:rsidRDefault="004F6026" w:rsidP="001A2520">
            <w:pPr>
              <w:spacing w:after="0" w:line="240" w:lineRule="auto"/>
              <w:ind w:firstLine="4"/>
              <w:jc w:val="both"/>
              <w:rPr>
                <w:rFonts w:ascii="Times New Roman" w:hAnsi="Times New Roman"/>
              </w:rPr>
            </w:pPr>
            <w:r w:rsidRPr="00E91DF7">
              <w:rPr>
                <w:rFonts w:ascii="Times New Roman" w:hAnsi="Times New Roman"/>
              </w:rPr>
              <w:t>«Предоставление информации о текущей успеваемости учащегося, ведение электронного дневника и электронного журнала успеваемости»</w:t>
            </w:r>
          </w:p>
        </w:tc>
      </w:tr>
    </w:tbl>
    <w:p w:rsidR="004F6026" w:rsidRPr="00E91DF7" w:rsidRDefault="004F6026" w:rsidP="001A2520">
      <w:pPr>
        <w:spacing w:after="0" w:line="240" w:lineRule="auto"/>
        <w:ind w:firstLine="709"/>
        <w:jc w:val="center"/>
        <w:rPr>
          <w:rFonts w:ascii="Times New Roman" w:hAnsi="Times New Roman"/>
          <w:spacing w:val="-2"/>
        </w:rPr>
      </w:pPr>
    </w:p>
    <w:p w:rsidR="00D21380" w:rsidRPr="00E91DF7" w:rsidRDefault="00D21380" w:rsidP="001A2520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E91DF7">
        <w:rPr>
          <w:rFonts w:ascii="Times New Roman" w:hAnsi="Times New Roman"/>
          <w:spacing w:val="-2"/>
        </w:rPr>
        <w:t xml:space="preserve">Форма заявления на предоставление </w:t>
      </w:r>
      <w:r w:rsidRPr="00E91DF7">
        <w:rPr>
          <w:rFonts w:ascii="Times New Roman" w:hAnsi="Times New Roman"/>
        </w:rPr>
        <w:t>муниципальной услуги</w:t>
      </w:r>
    </w:p>
    <w:p w:rsidR="00D21380" w:rsidRPr="00E91DF7" w:rsidRDefault="00D21380" w:rsidP="001A2520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E91DF7">
        <w:rPr>
          <w:rFonts w:ascii="Times New Roman" w:hAnsi="Times New Roman"/>
        </w:rPr>
        <w:t>««Предоставление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D21380" w:rsidRPr="00E91DF7" w:rsidRDefault="00D21380" w:rsidP="001A2520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tbl>
      <w:tblPr>
        <w:tblW w:w="0" w:type="auto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0"/>
        <w:gridCol w:w="4786"/>
      </w:tblGrid>
      <w:tr w:rsidR="00D21380" w:rsidRPr="00E91DF7" w:rsidTr="00993BDB">
        <w:trPr>
          <w:trHeight w:val="34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21380" w:rsidRPr="00E91DF7" w:rsidRDefault="00D64725" w:rsidP="001A2520">
            <w:pPr>
              <w:spacing w:after="0" w:line="240" w:lineRule="auto"/>
              <w:jc w:val="right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</w:t>
            </w:r>
            <w:r w:rsidR="00D21380" w:rsidRPr="00E91DF7">
              <w:rPr>
                <w:rFonts w:ascii="Times New Roman" w:hAnsi="Times New Roman"/>
                <w:spacing w:val="-3"/>
              </w:rPr>
              <w:t>иректору</w:t>
            </w:r>
          </w:p>
        </w:tc>
        <w:tc>
          <w:tcPr>
            <w:tcW w:w="4786" w:type="dxa"/>
            <w:tcBorders>
              <w:top w:val="nil"/>
              <w:left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 w:rsidR="00D21380" w:rsidRPr="00E91DF7" w:rsidTr="00993BDB">
        <w:trPr>
          <w:trHeight w:val="34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right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D21380" w:rsidRPr="00D64725" w:rsidRDefault="00D21380" w:rsidP="001A2520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vertAlign w:val="superscript"/>
              </w:rPr>
            </w:pPr>
            <w:r w:rsidRPr="00D64725">
              <w:rPr>
                <w:rFonts w:ascii="Times New Roman" w:hAnsi="Times New Roman"/>
                <w:spacing w:val="-1"/>
                <w:vertAlign w:val="superscript"/>
              </w:rPr>
              <w:t>(наименование учреждения)</w:t>
            </w:r>
          </w:p>
        </w:tc>
      </w:tr>
      <w:tr w:rsidR="00D21380" w:rsidRPr="00E91DF7" w:rsidTr="00993BDB">
        <w:trPr>
          <w:trHeight w:val="34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right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rPr>
                <w:rFonts w:ascii="Times New Roman" w:hAnsi="Times New Roman"/>
                <w:spacing w:val="-3"/>
              </w:rPr>
            </w:pPr>
          </w:p>
        </w:tc>
      </w:tr>
      <w:tr w:rsidR="00D21380" w:rsidRPr="00E91DF7" w:rsidTr="00993BDB">
        <w:trPr>
          <w:trHeight w:val="34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right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D21380" w:rsidRPr="00D64725" w:rsidRDefault="00D21380" w:rsidP="001A2520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vertAlign w:val="superscript"/>
              </w:rPr>
            </w:pPr>
            <w:r w:rsidRPr="00D64725">
              <w:rPr>
                <w:rFonts w:ascii="Times New Roman" w:hAnsi="Times New Roman"/>
                <w:spacing w:val="-1"/>
                <w:vertAlign w:val="superscript"/>
              </w:rPr>
              <w:t>(Ф.И.О.  руководителя учреждения)</w:t>
            </w:r>
          </w:p>
        </w:tc>
      </w:tr>
      <w:tr w:rsidR="00D21380" w:rsidRPr="00E91DF7" w:rsidTr="00993BDB">
        <w:trPr>
          <w:trHeight w:val="34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right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D64725" w:rsidRDefault="00D64725" w:rsidP="001A25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1380" w:rsidRDefault="00D21380" w:rsidP="001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DF7">
              <w:rPr>
                <w:rFonts w:ascii="Times New Roman" w:hAnsi="Times New Roman"/>
              </w:rPr>
              <w:t>Заявителя (законного представителя)</w:t>
            </w:r>
          </w:p>
          <w:p w:rsidR="00D64725" w:rsidRPr="00E91DF7" w:rsidRDefault="00D64725" w:rsidP="001A2520">
            <w:pPr>
              <w:spacing w:after="0" w:line="240" w:lineRule="auto"/>
              <w:rPr>
                <w:rFonts w:ascii="Times New Roman" w:hAnsi="Times New Roman"/>
                <w:spacing w:val="-3"/>
              </w:rPr>
            </w:pPr>
          </w:p>
        </w:tc>
      </w:tr>
      <w:tr w:rsidR="00D21380" w:rsidRPr="00E91DF7" w:rsidTr="00993BDB">
        <w:trPr>
          <w:trHeight w:val="5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right"/>
              <w:rPr>
                <w:rFonts w:ascii="Times New Roman" w:hAnsi="Times New Roman"/>
                <w:spacing w:val="-3"/>
              </w:rPr>
            </w:pPr>
            <w:r w:rsidRPr="00E91DF7">
              <w:rPr>
                <w:rFonts w:ascii="Times New Roman" w:hAnsi="Times New Roman"/>
              </w:rPr>
              <w:t>фамилия</w:t>
            </w: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D21380" w:rsidRPr="00E91DF7" w:rsidTr="00993BDB">
        <w:trPr>
          <w:trHeight w:val="34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right"/>
              <w:rPr>
                <w:rFonts w:ascii="Times New Roman" w:hAnsi="Times New Roman"/>
                <w:spacing w:val="-3"/>
              </w:rPr>
            </w:pPr>
            <w:r w:rsidRPr="00E91DF7">
              <w:rPr>
                <w:rFonts w:ascii="Times New Roman" w:hAnsi="Times New Roman"/>
              </w:rPr>
              <w:t>имя</w:t>
            </w: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D21380" w:rsidRPr="00E91DF7" w:rsidTr="00993BDB">
        <w:trPr>
          <w:trHeight w:val="34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right"/>
              <w:rPr>
                <w:rFonts w:ascii="Times New Roman" w:hAnsi="Times New Roman"/>
                <w:spacing w:val="-3"/>
              </w:rPr>
            </w:pPr>
            <w:r w:rsidRPr="00E91DF7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D21380" w:rsidRPr="00E91DF7" w:rsidTr="00993BDB">
        <w:trPr>
          <w:trHeight w:val="34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right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D64725" w:rsidRDefault="00D64725" w:rsidP="001A252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1380" w:rsidRDefault="00D64725" w:rsidP="001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D21380" w:rsidRPr="00E91DF7">
              <w:rPr>
                <w:rFonts w:ascii="Times New Roman" w:hAnsi="Times New Roman"/>
              </w:rPr>
              <w:t>есто регистрации:</w:t>
            </w:r>
          </w:p>
          <w:p w:rsidR="00D64725" w:rsidRPr="00E91DF7" w:rsidRDefault="00D64725" w:rsidP="001A2520">
            <w:pPr>
              <w:spacing w:after="0" w:line="240" w:lineRule="auto"/>
              <w:rPr>
                <w:rFonts w:ascii="Times New Roman" w:hAnsi="Times New Roman"/>
                <w:spacing w:val="-3"/>
              </w:rPr>
            </w:pPr>
          </w:p>
        </w:tc>
      </w:tr>
      <w:tr w:rsidR="00D21380" w:rsidRPr="00E91DF7" w:rsidTr="00993BDB">
        <w:trPr>
          <w:trHeight w:val="34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21380" w:rsidRPr="00E91DF7" w:rsidRDefault="00785BBF" w:rsidP="001A2520">
            <w:pPr>
              <w:spacing w:after="0" w:line="240" w:lineRule="auto"/>
              <w:jc w:val="right"/>
              <w:rPr>
                <w:rFonts w:ascii="Times New Roman" w:hAnsi="Times New Roman"/>
                <w:spacing w:val="-3"/>
              </w:rPr>
            </w:pPr>
            <w:r w:rsidRPr="00E91DF7">
              <w:rPr>
                <w:rFonts w:ascii="Times New Roman" w:hAnsi="Times New Roman"/>
              </w:rPr>
              <w:t>Г</w:t>
            </w:r>
            <w:r w:rsidR="00D21380" w:rsidRPr="00E91DF7">
              <w:rPr>
                <w:rFonts w:ascii="Times New Roman" w:hAnsi="Times New Roman"/>
              </w:rPr>
              <w:t>ород</w:t>
            </w: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D21380" w:rsidRPr="00E91DF7" w:rsidTr="00993BDB">
        <w:trPr>
          <w:trHeight w:val="34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21380" w:rsidRPr="00E91DF7" w:rsidRDefault="00785BBF" w:rsidP="001A2520">
            <w:pPr>
              <w:spacing w:after="0" w:line="240" w:lineRule="auto"/>
              <w:jc w:val="right"/>
              <w:rPr>
                <w:rFonts w:ascii="Times New Roman" w:hAnsi="Times New Roman"/>
                <w:spacing w:val="-3"/>
              </w:rPr>
            </w:pPr>
            <w:r w:rsidRPr="00E91DF7">
              <w:rPr>
                <w:rFonts w:ascii="Times New Roman" w:hAnsi="Times New Roman"/>
              </w:rPr>
              <w:t>У</w:t>
            </w:r>
            <w:r w:rsidR="00D21380" w:rsidRPr="00E91DF7">
              <w:rPr>
                <w:rFonts w:ascii="Times New Roman" w:hAnsi="Times New Roman"/>
              </w:rPr>
              <w:t>лица</w:t>
            </w: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D21380" w:rsidRPr="00E91DF7" w:rsidTr="00993BDB">
        <w:trPr>
          <w:trHeight w:val="34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21380" w:rsidRPr="00E91DF7" w:rsidRDefault="00785BBF" w:rsidP="001A2520">
            <w:pPr>
              <w:spacing w:after="0" w:line="240" w:lineRule="auto"/>
              <w:jc w:val="right"/>
              <w:rPr>
                <w:rFonts w:ascii="Times New Roman" w:hAnsi="Times New Roman"/>
                <w:spacing w:val="-3"/>
              </w:rPr>
            </w:pPr>
            <w:r w:rsidRPr="00E91DF7">
              <w:rPr>
                <w:rFonts w:ascii="Times New Roman" w:hAnsi="Times New Roman"/>
              </w:rPr>
              <w:t>Д</w:t>
            </w:r>
            <w:r w:rsidR="00D21380" w:rsidRPr="00E91DF7">
              <w:rPr>
                <w:rFonts w:ascii="Times New Roman" w:hAnsi="Times New Roman"/>
              </w:rPr>
              <w:t>ом</w:t>
            </w: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D21380" w:rsidRPr="00E91DF7" w:rsidTr="00993BDB">
        <w:trPr>
          <w:trHeight w:val="34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21380" w:rsidRPr="00E91DF7" w:rsidRDefault="00785BBF" w:rsidP="001A2520">
            <w:pPr>
              <w:spacing w:after="0" w:line="240" w:lineRule="auto"/>
              <w:jc w:val="right"/>
              <w:rPr>
                <w:rFonts w:ascii="Times New Roman" w:hAnsi="Times New Roman"/>
                <w:spacing w:val="-3"/>
              </w:rPr>
            </w:pPr>
            <w:r w:rsidRPr="00E91DF7">
              <w:rPr>
                <w:rFonts w:ascii="Times New Roman" w:hAnsi="Times New Roman"/>
              </w:rPr>
              <w:t>Т</w:t>
            </w:r>
            <w:r w:rsidR="00D21380" w:rsidRPr="00E91DF7">
              <w:rPr>
                <w:rFonts w:ascii="Times New Roman" w:hAnsi="Times New Roman"/>
              </w:rPr>
              <w:t>елефон</w:t>
            </w: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D21380" w:rsidRPr="00E91DF7" w:rsidTr="00993BDB">
        <w:trPr>
          <w:trHeight w:val="34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  <w:r w:rsidRPr="00E91DF7">
              <w:rPr>
                <w:rFonts w:ascii="Times New Roman" w:hAnsi="Times New Roman"/>
                <w:lang w:val="en-US"/>
              </w:rPr>
              <w:t>E-mail</w:t>
            </w: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lang w:val="en-US"/>
              </w:rPr>
            </w:pPr>
          </w:p>
        </w:tc>
      </w:tr>
      <w:tr w:rsidR="00D21380" w:rsidRPr="00E91DF7" w:rsidTr="00993BDB">
        <w:trPr>
          <w:trHeight w:val="34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right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D21380" w:rsidRPr="00785BBF" w:rsidRDefault="00D21380" w:rsidP="001A2520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vertAlign w:val="superscript"/>
              </w:rPr>
            </w:pPr>
            <w:r w:rsidRPr="00785BBF">
              <w:rPr>
                <w:rFonts w:ascii="Times New Roman" w:hAnsi="Times New Roman"/>
                <w:vertAlign w:val="superscript"/>
              </w:rPr>
              <w:t>паспорт (или иной документ, удостоверяющий личность):</w:t>
            </w:r>
          </w:p>
        </w:tc>
      </w:tr>
      <w:tr w:rsidR="00D21380" w:rsidRPr="00E91DF7" w:rsidTr="00993BDB">
        <w:trPr>
          <w:trHeight w:val="34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21380" w:rsidRPr="00E91DF7" w:rsidRDefault="00785BBF" w:rsidP="001A2520">
            <w:pPr>
              <w:spacing w:after="0" w:line="240" w:lineRule="auto"/>
              <w:jc w:val="right"/>
              <w:rPr>
                <w:rFonts w:ascii="Times New Roman" w:hAnsi="Times New Roman"/>
                <w:spacing w:val="-3"/>
              </w:rPr>
            </w:pPr>
            <w:r w:rsidRPr="00E91DF7">
              <w:rPr>
                <w:rFonts w:ascii="Times New Roman" w:hAnsi="Times New Roman"/>
              </w:rPr>
              <w:t>С</w:t>
            </w:r>
            <w:r w:rsidR="00D21380" w:rsidRPr="00E91DF7">
              <w:rPr>
                <w:rFonts w:ascii="Times New Roman" w:hAnsi="Times New Roman"/>
              </w:rPr>
              <w:t>ерия</w:t>
            </w: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D21380" w:rsidRPr="00E91DF7" w:rsidTr="00993BDB">
        <w:trPr>
          <w:trHeight w:val="34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21380" w:rsidRPr="00E91DF7" w:rsidRDefault="00785BBF" w:rsidP="001A252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1DF7">
              <w:rPr>
                <w:rFonts w:ascii="Times New Roman" w:hAnsi="Times New Roman"/>
              </w:rPr>
              <w:t>В</w:t>
            </w:r>
            <w:r w:rsidR="00D21380" w:rsidRPr="00E91DF7">
              <w:rPr>
                <w:rFonts w:ascii="Times New Roman" w:hAnsi="Times New Roman"/>
              </w:rPr>
              <w:t>ыдан</w:t>
            </w: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21380" w:rsidRPr="00E91DF7" w:rsidRDefault="00D21380" w:rsidP="001A2520">
      <w:pPr>
        <w:spacing w:after="0" w:line="240" w:lineRule="auto"/>
        <w:jc w:val="center"/>
        <w:rPr>
          <w:rFonts w:ascii="Times New Roman" w:hAnsi="Times New Roman"/>
        </w:rPr>
      </w:pPr>
    </w:p>
    <w:p w:rsidR="00785BBF" w:rsidRDefault="00785BBF" w:rsidP="001A2520">
      <w:pPr>
        <w:pStyle w:val="af5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D21380" w:rsidRPr="00E91DF7" w:rsidRDefault="00D21380" w:rsidP="001A2520">
      <w:pPr>
        <w:pStyle w:val="af5"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E91DF7">
        <w:rPr>
          <w:rFonts w:ascii="Times New Roman" w:hAnsi="Times New Roman" w:cs="Times New Roman"/>
          <w:sz w:val="22"/>
          <w:szCs w:val="22"/>
        </w:rPr>
        <w:t>ЗАЯВЛЕНИЕ</w:t>
      </w:r>
    </w:p>
    <w:p w:rsidR="00D21380" w:rsidRPr="00E91DF7" w:rsidRDefault="00D21380" w:rsidP="001A2520">
      <w:pPr>
        <w:spacing w:after="0" w:line="240" w:lineRule="auto"/>
        <w:ind w:firstLine="709"/>
        <w:rPr>
          <w:rFonts w:ascii="Times New Roman" w:hAnsi="Times New Roman"/>
        </w:rPr>
      </w:pPr>
      <w:r w:rsidRPr="00E91DF7">
        <w:rPr>
          <w:rFonts w:ascii="Times New Roman" w:hAnsi="Times New Roman"/>
          <w:spacing w:val="3"/>
        </w:rPr>
        <w:t>Прошу предоставить информацию</w:t>
      </w:r>
      <w:r w:rsidRPr="00E91DF7">
        <w:rPr>
          <w:rFonts w:ascii="Times New Roman" w:hAnsi="Times New Roman"/>
        </w:rPr>
        <w:t xml:space="preserve"> о  текущей успеваемости учащегося, ведение электронного дневника и электронного журнала успеваемости</w:t>
      </w:r>
    </w:p>
    <w:p w:rsidR="00D21380" w:rsidRDefault="00D21380" w:rsidP="001A2520">
      <w:pPr>
        <w:shd w:val="clear" w:color="auto" w:fill="FFFFFF"/>
        <w:tabs>
          <w:tab w:val="left" w:pos="1013"/>
        </w:tabs>
        <w:spacing w:after="0" w:line="240" w:lineRule="auto"/>
        <w:ind w:firstLine="709"/>
        <w:rPr>
          <w:rFonts w:ascii="Times New Roman" w:hAnsi="Times New Roman"/>
          <w:spacing w:val="3"/>
        </w:rPr>
      </w:pPr>
    </w:p>
    <w:p w:rsidR="003C2A81" w:rsidRDefault="003C2A81" w:rsidP="001A2520">
      <w:pPr>
        <w:shd w:val="clear" w:color="auto" w:fill="FFFFFF"/>
        <w:tabs>
          <w:tab w:val="left" w:pos="1013"/>
        </w:tabs>
        <w:spacing w:after="0" w:line="240" w:lineRule="auto"/>
        <w:ind w:firstLine="709"/>
        <w:rPr>
          <w:rFonts w:ascii="Times New Roman" w:hAnsi="Times New Roman"/>
          <w:spacing w:val="3"/>
        </w:rPr>
      </w:pPr>
    </w:p>
    <w:p w:rsidR="003C2A81" w:rsidRPr="00E91DF7" w:rsidRDefault="003C2A81" w:rsidP="001A2520">
      <w:pPr>
        <w:shd w:val="clear" w:color="auto" w:fill="FFFFFF"/>
        <w:tabs>
          <w:tab w:val="left" w:pos="1013"/>
        </w:tabs>
        <w:spacing w:after="0" w:line="240" w:lineRule="auto"/>
        <w:ind w:firstLine="709"/>
        <w:rPr>
          <w:rFonts w:ascii="Times New Roman" w:hAnsi="Times New Roman"/>
          <w:spacing w:val="3"/>
        </w:rPr>
      </w:pPr>
    </w:p>
    <w:p w:rsidR="00D21380" w:rsidRPr="00E91DF7" w:rsidRDefault="00D21380" w:rsidP="001A2520">
      <w:pPr>
        <w:shd w:val="clear" w:color="auto" w:fill="FFFFFF"/>
        <w:tabs>
          <w:tab w:val="left" w:pos="1013"/>
        </w:tabs>
        <w:spacing w:after="0" w:line="240" w:lineRule="auto"/>
        <w:ind w:firstLine="709"/>
        <w:rPr>
          <w:rFonts w:ascii="Times New Roman" w:hAnsi="Times New Roman"/>
        </w:rPr>
      </w:pPr>
      <w:r w:rsidRPr="00E91DF7">
        <w:rPr>
          <w:rFonts w:ascii="Times New Roman" w:hAnsi="Times New Roman"/>
          <w:spacing w:val="3"/>
        </w:rPr>
        <w:t>Форма получения ответа: организация доступа к страничке Родители на сайте Учреждения</w:t>
      </w:r>
      <w:r w:rsidRPr="00E91DF7">
        <w:rPr>
          <w:rFonts w:ascii="Times New Roman" w:hAnsi="Times New Roman"/>
        </w:rPr>
        <w:t>.</w:t>
      </w:r>
    </w:p>
    <w:p w:rsidR="003C2A81" w:rsidRDefault="003C2A81" w:rsidP="001A252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pacing w:val="-3"/>
        </w:rPr>
      </w:pPr>
    </w:p>
    <w:p w:rsidR="003C2A81" w:rsidRDefault="003C2A81" w:rsidP="001A252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pacing w:val="-3"/>
        </w:rPr>
      </w:pPr>
    </w:p>
    <w:p w:rsidR="00D21380" w:rsidRPr="00E91DF7" w:rsidRDefault="00D21380" w:rsidP="001A2520">
      <w:pPr>
        <w:shd w:val="clear" w:color="auto" w:fill="FFFFFF"/>
        <w:spacing w:after="0" w:line="240" w:lineRule="auto"/>
        <w:ind w:firstLine="709"/>
        <w:rPr>
          <w:rFonts w:ascii="Times New Roman" w:hAnsi="Times New Roman"/>
        </w:rPr>
      </w:pPr>
      <w:r w:rsidRPr="00E91DF7">
        <w:rPr>
          <w:rFonts w:ascii="Times New Roman" w:hAnsi="Times New Roman"/>
          <w:spacing w:val="-3"/>
        </w:rPr>
        <w:t xml:space="preserve">Подпись    _____________                </w:t>
      </w:r>
      <w:r w:rsidR="003C2A81">
        <w:rPr>
          <w:rFonts w:ascii="Times New Roman" w:hAnsi="Times New Roman"/>
          <w:spacing w:val="-3"/>
        </w:rPr>
        <w:tab/>
      </w:r>
      <w:r w:rsidR="003C2A81">
        <w:rPr>
          <w:rFonts w:ascii="Times New Roman" w:hAnsi="Times New Roman"/>
          <w:spacing w:val="-3"/>
        </w:rPr>
        <w:tab/>
      </w:r>
      <w:r w:rsidR="003C2A81">
        <w:rPr>
          <w:rFonts w:ascii="Times New Roman" w:hAnsi="Times New Roman"/>
          <w:spacing w:val="-3"/>
        </w:rPr>
        <w:tab/>
      </w:r>
      <w:r w:rsidR="003C2A81">
        <w:rPr>
          <w:rFonts w:ascii="Times New Roman" w:hAnsi="Times New Roman"/>
          <w:spacing w:val="-3"/>
        </w:rPr>
        <w:tab/>
      </w:r>
      <w:r w:rsidRPr="00E91DF7">
        <w:rPr>
          <w:rFonts w:ascii="Times New Roman" w:hAnsi="Times New Roman"/>
          <w:color w:val="444444"/>
        </w:rPr>
        <w:t>Дата «</w:t>
      </w:r>
      <w:r w:rsidRPr="00E91DF7">
        <w:rPr>
          <w:rFonts w:ascii="Times New Roman" w:hAnsi="Times New Roman"/>
          <w:color w:val="444444"/>
        </w:rPr>
        <w:tab/>
        <w:t xml:space="preserve">       »</w:t>
      </w:r>
      <w:r w:rsidRPr="00E91DF7">
        <w:rPr>
          <w:rFonts w:ascii="Times New Roman" w:hAnsi="Times New Roman"/>
          <w:color w:val="444444"/>
        </w:rPr>
        <w:tab/>
        <w:t xml:space="preserve">               20__ г.</w:t>
      </w:r>
    </w:p>
    <w:p w:rsidR="003C2A81" w:rsidRDefault="003C2A81" w:rsidP="001A2520">
      <w:pPr>
        <w:spacing w:after="0" w:line="240" w:lineRule="auto"/>
        <w:ind w:firstLine="709"/>
        <w:rPr>
          <w:rFonts w:ascii="Times New Roman" w:hAnsi="Times New Roman"/>
          <w:spacing w:val="-2"/>
        </w:rPr>
      </w:pPr>
    </w:p>
    <w:p w:rsidR="003C2A81" w:rsidRDefault="003C2A81" w:rsidP="001A2520">
      <w:pPr>
        <w:spacing w:after="0" w:line="240" w:lineRule="auto"/>
        <w:ind w:firstLine="709"/>
        <w:rPr>
          <w:rFonts w:ascii="Times New Roman" w:hAnsi="Times New Roman"/>
          <w:spacing w:val="-2"/>
        </w:rPr>
      </w:pPr>
    </w:p>
    <w:p w:rsidR="003C2A81" w:rsidRDefault="003C2A81" w:rsidP="001A2520">
      <w:pPr>
        <w:spacing w:after="0" w:line="240" w:lineRule="auto"/>
        <w:ind w:firstLine="709"/>
        <w:rPr>
          <w:rFonts w:ascii="Times New Roman" w:hAnsi="Times New Roman"/>
          <w:spacing w:val="-2"/>
        </w:rPr>
      </w:pPr>
    </w:p>
    <w:p w:rsidR="003C2A81" w:rsidRDefault="003C2A81" w:rsidP="001A2520">
      <w:pPr>
        <w:spacing w:after="0" w:line="240" w:lineRule="auto"/>
        <w:ind w:firstLine="709"/>
        <w:rPr>
          <w:rFonts w:ascii="Times New Roman" w:hAnsi="Times New Roman"/>
          <w:spacing w:val="-2"/>
        </w:rPr>
      </w:pPr>
    </w:p>
    <w:p w:rsidR="003C2A81" w:rsidRDefault="003C2A81" w:rsidP="001A2520">
      <w:pPr>
        <w:spacing w:after="0" w:line="240" w:lineRule="auto"/>
        <w:ind w:firstLine="709"/>
        <w:rPr>
          <w:rFonts w:ascii="Times New Roman" w:hAnsi="Times New Roman"/>
          <w:spacing w:val="-2"/>
        </w:rPr>
      </w:pPr>
    </w:p>
    <w:p w:rsidR="003C2A81" w:rsidRDefault="003C2A81" w:rsidP="001A2520">
      <w:pPr>
        <w:spacing w:after="0" w:line="240" w:lineRule="auto"/>
        <w:ind w:firstLine="709"/>
        <w:rPr>
          <w:rFonts w:ascii="Times New Roman" w:hAnsi="Times New Roman"/>
          <w:spacing w:val="-2"/>
        </w:rPr>
      </w:pPr>
    </w:p>
    <w:p w:rsidR="003C2A81" w:rsidRDefault="003C2A81" w:rsidP="001A2520">
      <w:pPr>
        <w:spacing w:after="0" w:line="240" w:lineRule="auto"/>
        <w:ind w:firstLine="709"/>
        <w:rPr>
          <w:rFonts w:ascii="Times New Roman" w:hAnsi="Times New Roman"/>
          <w:spacing w:val="-2"/>
        </w:rPr>
      </w:pPr>
    </w:p>
    <w:p w:rsidR="003C2A81" w:rsidRDefault="003C2A81" w:rsidP="001A2520">
      <w:pPr>
        <w:spacing w:after="0" w:line="240" w:lineRule="auto"/>
        <w:ind w:firstLine="709"/>
        <w:rPr>
          <w:rFonts w:ascii="Times New Roman" w:hAnsi="Times New Roman"/>
          <w:spacing w:val="-2"/>
        </w:rPr>
      </w:pPr>
    </w:p>
    <w:p w:rsidR="00A96DB3" w:rsidRDefault="00A96DB3" w:rsidP="001A2520">
      <w:pPr>
        <w:spacing w:after="0" w:line="240" w:lineRule="auto"/>
        <w:ind w:firstLine="709"/>
        <w:rPr>
          <w:rFonts w:ascii="Times New Roman" w:hAnsi="Times New Roman"/>
          <w:spacing w:val="-2"/>
        </w:rPr>
      </w:pPr>
    </w:p>
    <w:p w:rsidR="001A2520" w:rsidRDefault="001A2520" w:rsidP="001A2520">
      <w:pPr>
        <w:spacing w:after="0" w:line="240" w:lineRule="auto"/>
        <w:ind w:firstLine="709"/>
        <w:rPr>
          <w:rFonts w:ascii="Times New Roman" w:hAnsi="Times New Roman"/>
          <w:spacing w:val="-2"/>
        </w:rPr>
      </w:pPr>
    </w:p>
    <w:p w:rsidR="001A2520" w:rsidRDefault="001A2520" w:rsidP="001A2520">
      <w:pPr>
        <w:spacing w:after="0" w:line="240" w:lineRule="auto"/>
        <w:ind w:firstLine="709"/>
        <w:rPr>
          <w:rFonts w:ascii="Times New Roman" w:hAnsi="Times New Roman"/>
          <w:spacing w:val="-2"/>
        </w:rPr>
      </w:pPr>
    </w:p>
    <w:p w:rsidR="00A96DB3" w:rsidRDefault="00D21380" w:rsidP="001A2520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E91DF7">
        <w:rPr>
          <w:rFonts w:ascii="Times New Roman" w:hAnsi="Times New Roman"/>
          <w:spacing w:val="-2"/>
        </w:rPr>
        <w:lastRenderedPageBreak/>
        <w:t xml:space="preserve">Форма заявления на прекращение  предоставления </w:t>
      </w:r>
      <w:r w:rsidRPr="00E91DF7">
        <w:rPr>
          <w:rFonts w:ascii="Times New Roman" w:hAnsi="Times New Roman"/>
        </w:rPr>
        <w:t>муниципальной услуги</w:t>
      </w:r>
    </w:p>
    <w:p w:rsidR="00A96DB3" w:rsidRDefault="00D21380" w:rsidP="001A2520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E91DF7">
        <w:rPr>
          <w:rFonts w:ascii="Times New Roman" w:hAnsi="Times New Roman"/>
        </w:rPr>
        <w:t>«Предоставление информации о текущей успеваемости учащегося,</w:t>
      </w:r>
    </w:p>
    <w:p w:rsidR="00D21380" w:rsidRPr="00E91DF7" w:rsidRDefault="00D21380" w:rsidP="001A2520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ведение электронного дневника и электронного журнала успеваемости»</w:t>
      </w:r>
    </w:p>
    <w:p w:rsidR="00D21380" w:rsidRDefault="00D21380" w:rsidP="001A2520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A96DB3" w:rsidRPr="00E91DF7" w:rsidRDefault="00A96DB3" w:rsidP="001A2520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tbl>
      <w:tblPr>
        <w:tblW w:w="0" w:type="auto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0"/>
        <w:gridCol w:w="4786"/>
      </w:tblGrid>
      <w:tr w:rsidR="00D21380" w:rsidRPr="00E91DF7" w:rsidTr="00F8589B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21380" w:rsidRPr="00E91DF7" w:rsidRDefault="00785BBF" w:rsidP="001A2520">
            <w:pPr>
              <w:spacing w:after="0" w:line="240" w:lineRule="auto"/>
              <w:jc w:val="right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</w:t>
            </w:r>
            <w:r w:rsidR="00D21380" w:rsidRPr="00E91DF7">
              <w:rPr>
                <w:rFonts w:ascii="Times New Roman" w:hAnsi="Times New Roman"/>
                <w:spacing w:val="-3"/>
              </w:rPr>
              <w:t>иректору</w:t>
            </w:r>
          </w:p>
        </w:tc>
        <w:tc>
          <w:tcPr>
            <w:tcW w:w="4786" w:type="dxa"/>
            <w:tcBorders>
              <w:top w:val="nil"/>
              <w:left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both"/>
              <w:rPr>
                <w:rFonts w:ascii="Times New Roman" w:hAnsi="Times New Roman"/>
                <w:spacing w:val="-3"/>
              </w:rPr>
            </w:pPr>
          </w:p>
        </w:tc>
      </w:tr>
      <w:tr w:rsidR="00D21380" w:rsidRPr="00E91DF7" w:rsidTr="00F8589B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right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D21380" w:rsidRPr="00785BBF" w:rsidRDefault="00D21380" w:rsidP="001A2520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vertAlign w:val="superscript"/>
              </w:rPr>
            </w:pPr>
            <w:r w:rsidRPr="00785BBF">
              <w:rPr>
                <w:rFonts w:ascii="Times New Roman" w:hAnsi="Times New Roman"/>
                <w:spacing w:val="-1"/>
                <w:vertAlign w:val="superscript"/>
              </w:rPr>
              <w:t>(наименование учреждения)</w:t>
            </w:r>
          </w:p>
        </w:tc>
      </w:tr>
      <w:tr w:rsidR="00D21380" w:rsidRPr="00E91DF7" w:rsidTr="00F8589B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right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D21380" w:rsidRPr="00E91DF7" w:rsidTr="00F8589B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right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D21380" w:rsidRPr="00785BBF" w:rsidRDefault="00D21380" w:rsidP="001A2520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vertAlign w:val="superscript"/>
              </w:rPr>
            </w:pPr>
            <w:r w:rsidRPr="00785BBF">
              <w:rPr>
                <w:rFonts w:ascii="Times New Roman" w:hAnsi="Times New Roman"/>
                <w:spacing w:val="-1"/>
                <w:vertAlign w:val="superscript"/>
              </w:rPr>
              <w:t>(Ф.И.О.  руководителя учреждения)</w:t>
            </w:r>
          </w:p>
        </w:tc>
      </w:tr>
      <w:tr w:rsidR="00D21380" w:rsidRPr="00E91DF7" w:rsidTr="00F8589B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right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785BBF" w:rsidRPr="00E91DF7" w:rsidRDefault="00D21380" w:rsidP="001A2520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 w:rsidRPr="00E91DF7">
              <w:rPr>
                <w:rFonts w:ascii="Times New Roman" w:hAnsi="Times New Roman"/>
              </w:rPr>
              <w:t>Заявителя (законного представителя)</w:t>
            </w:r>
          </w:p>
        </w:tc>
      </w:tr>
      <w:tr w:rsidR="00D21380" w:rsidRPr="00E91DF7" w:rsidTr="00F8589B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right"/>
              <w:rPr>
                <w:rFonts w:ascii="Times New Roman" w:hAnsi="Times New Roman"/>
                <w:spacing w:val="-3"/>
              </w:rPr>
            </w:pPr>
            <w:r w:rsidRPr="00E91DF7">
              <w:rPr>
                <w:rFonts w:ascii="Times New Roman" w:hAnsi="Times New Roman"/>
              </w:rPr>
              <w:t>фамилия</w:t>
            </w: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D21380" w:rsidRPr="00E91DF7" w:rsidTr="00F8589B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right"/>
              <w:rPr>
                <w:rFonts w:ascii="Times New Roman" w:hAnsi="Times New Roman"/>
                <w:spacing w:val="-3"/>
              </w:rPr>
            </w:pPr>
            <w:r w:rsidRPr="00E91DF7">
              <w:rPr>
                <w:rFonts w:ascii="Times New Roman" w:hAnsi="Times New Roman"/>
              </w:rPr>
              <w:t>имя</w:t>
            </w: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D21380" w:rsidRPr="00E91DF7" w:rsidTr="00F8589B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right"/>
              <w:rPr>
                <w:rFonts w:ascii="Times New Roman" w:hAnsi="Times New Roman"/>
                <w:spacing w:val="-3"/>
              </w:rPr>
            </w:pPr>
            <w:r w:rsidRPr="00E91DF7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D21380" w:rsidRPr="00E91DF7" w:rsidTr="00F8589B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right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785BBF" w:rsidRPr="00E91DF7" w:rsidRDefault="00785BBF" w:rsidP="001A2520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</w:rPr>
              <w:t>М</w:t>
            </w:r>
            <w:r w:rsidR="00D21380" w:rsidRPr="00E91DF7">
              <w:rPr>
                <w:rFonts w:ascii="Times New Roman" w:hAnsi="Times New Roman"/>
              </w:rPr>
              <w:t>есто регистрации:</w:t>
            </w:r>
          </w:p>
        </w:tc>
      </w:tr>
      <w:tr w:rsidR="00D21380" w:rsidRPr="00E91DF7" w:rsidTr="00F8589B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right"/>
              <w:rPr>
                <w:rFonts w:ascii="Times New Roman" w:hAnsi="Times New Roman"/>
                <w:spacing w:val="-3"/>
              </w:rPr>
            </w:pPr>
            <w:r w:rsidRPr="00E91DF7">
              <w:rPr>
                <w:rFonts w:ascii="Times New Roman" w:hAnsi="Times New Roman"/>
              </w:rPr>
              <w:t>город_</w:t>
            </w: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D21380" w:rsidRPr="00E91DF7" w:rsidTr="00F8589B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right"/>
              <w:rPr>
                <w:rFonts w:ascii="Times New Roman" w:hAnsi="Times New Roman"/>
                <w:spacing w:val="-3"/>
              </w:rPr>
            </w:pPr>
            <w:r w:rsidRPr="00E91DF7">
              <w:rPr>
                <w:rFonts w:ascii="Times New Roman" w:hAnsi="Times New Roman"/>
              </w:rPr>
              <w:t>улица</w:t>
            </w: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D21380" w:rsidRPr="00E91DF7" w:rsidTr="00F8589B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right"/>
              <w:rPr>
                <w:rFonts w:ascii="Times New Roman" w:hAnsi="Times New Roman"/>
                <w:spacing w:val="-3"/>
              </w:rPr>
            </w:pPr>
            <w:r w:rsidRPr="00E91DF7">
              <w:rPr>
                <w:rFonts w:ascii="Times New Roman" w:hAnsi="Times New Roman"/>
              </w:rPr>
              <w:t>дом</w:t>
            </w: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D21380" w:rsidRPr="00E91DF7" w:rsidTr="00F8589B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right"/>
              <w:rPr>
                <w:rFonts w:ascii="Times New Roman" w:hAnsi="Times New Roman"/>
                <w:spacing w:val="-3"/>
              </w:rPr>
            </w:pPr>
            <w:r w:rsidRPr="00E91DF7">
              <w:rPr>
                <w:rFonts w:ascii="Times New Roman" w:hAnsi="Times New Roman"/>
              </w:rPr>
              <w:t>телефон</w:t>
            </w: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D21380" w:rsidRPr="00E91DF7" w:rsidTr="00F8589B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  <w:r w:rsidRPr="00E91DF7">
              <w:rPr>
                <w:rFonts w:ascii="Times New Roman" w:hAnsi="Times New Roman"/>
                <w:lang w:val="en-US"/>
              </w:rPr>
              <w:t>E-mail</w:t>
            </w: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lang w:val="en-US"/>
              </w:rPr>
            </w:pPr>
          </w:p>
        </w:tc>
      </w:tr>
      <w:tr w:rsidR="00D21380" w:rsidRPr="00E91DF7" w:rsidTr="00F8589B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right"/>
              <w:rPr>
                <w:rFonts w:ascii="Times New Roman" w:hAnsi="Times New Roman"/>
                <w:spacing w:val="-3"/>
              </w:rPr>
            </w:pP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D21380" w:rsidRPr="00785BBF" w:rsidRDefault="00D21380" w:rsidP="001A2520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  <w:vertAlign w:val="superscript"/>
              </w:rPr>
            </w:pPr>
            <w:r w:rsidRPr="00785BBF">
              <w:rPr>
                <w:rFonts w:ascii="Times New Roman" w:hAnsi="Times New Roman"/>
                <w:vertAlign w:val="superscript"/>
              </w:rPr>
              <w:t>паспорт (или иной документ, удостоверяющий личность):</w:t>
            </w:r>
          </w:p>
        </w:tc>
      </w:tr>
      <w:tr w:rsidR="00D21380" w:rsidRPr="00E91DF7" w:rsidTr="00F8589B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right"/>
              <w:rPr>
                <w:rFonts w:ascii="Times New Roman" w:hAnsi="Times New Roman"/>
                <w:spacing w:val="-3"/>
              </w:rPr>
            </w:pPr>
            <w:r w:rsidRPr="00E91DF7">
              <w:rPr>
                <w:rFonts w:ascii="Times New Roman" w:hAnsi="Times New Roman"/>
              </w:rPr>
              <w:t>серия</w:t>
            </w: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D21380" w:rsidRPr="00E91DF7" w:rsidTr="00F8589B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1DF7">
              <w:rPr>
                <w:rFonts w:ascii="Times New Roman" w:hAnsi="Times New Roman"/>
              </w:rPr>
              <w:t>выдан</w:t>
            </w: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D21380" w:rsidRPr="00E91DF7" w:rsidRDefault="00D21380" w:rsidP="001A25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85BBF" w:rsidRDefault="00785BBF" w:rsidP="001A2520">
      <w:pPr>
        <w:pStyle w:val="af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85BBF" w:rsidRDefault="00785BBF" w:rsidP="001A2520">
      <w:pPr>
        <w:pStyle w:val="af5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C2A81" w:rsidRDefault="003C2A81" w:rsidP="001A2520">
      <w:pPr>
        <w:pStyle w:val="af5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21380" w:rsidRDefault="00D21380" w:rsidP="001A2520">
      <w:pPr>
        <w:pStyle w:val="af5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91DF7">
        <w:rPr>
          <w:rFonts w:ascii="Times New Roman" w:hAnsi="Times New Roman" w:cs="Times New Roman"/>
          <w:b/>
          <w:bCs/>
          <w:sz w:val="22"/>
          <w:szCs w:val="22"/>
        </w:rPr>
        <w:t>ЗАЯВЛЕНИЕ</w:t>
      </w:r>
    </w:p>
    <w:p w:rsidR="003C2A81" w:rsidRPr="003C2A81" w:rsidRDefault="003C2A81" w:rsidP="001A2520">
      <w:pPr>
        <w:spacing w:after="0"/>
      </w:pPr>
    </w:p>
    <w:p w:rsidR="00D21380" w:rsidRPr="00E91DF7" w:rsidRDefault="00D21380" w:rsidP="001A25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  <w:spacing w:val="-3"/>
        </w:rPr>
        <w:t xml:space="preserve"> </w:t>
      </w:r>
      <w:r w:rsidRPr="00E91DF7">
        <w:rPr>
          <w:rFonts w:ascii="Times New Roman" w:hAnsi="Times New Roman"/>
          <w:spacing w:val="3"/>
        </w:rPr>
        <w:tab/>
        <w:t xml:space="preserve">Прошу завершить предоставление информации  </w:t>
      </w:r>
      <w:r w:rsidRPr="00E91DF7">
        <w:rPr>
          <w:rFonts w:ascii="Times New Roman" w:hAnsi="Times New Roman"/>
        </w:rPr>
        <w:t>о  текущей успеваемости учащегося, ведение электронного дневника и электронного журнала успеваемости</w:t>
      </w:r>
    </w:p>
    <w:p w:rsidR="00785BBF" w:rsidRDefault="00785BBF" w:rsidP="001A2520">
      <w:pPr>
        <w:shd w:val="clear" w:color="auto" w:fill="FFFFFF"/>
        <w:tabs>
          <w:tab w:val="left" w:pos="1013"/>
        </w:tabs>
        <w:spacing w:after="0" w:line="240" w:lineRule="auto"/>
        <w:ind w:firstLine="709"/>
        <w:jc w:val="both"/>
        <w:rPr>
          <w:rFonts w:ascii="Times New Roman" w:hAnsi="Times New Roman"/>
          <w:spacing w:val="3"/>
        </w:rPr>
      </w:pPr>
    </w:p>
    <w:p w:rsidR="003C2A81" w:rsidRDefault="003C2A81" w:rsidP="001A2520">
      <w:pPr>
        <w:shd w:val="clear" w:color="auto" w:fill="FFFFFF"/>
        <w:tabs>
          <w:tab w:val="left" w:pos="1013"/>
        </w:tabs>
        <w:spacing w:after="0" w:line="240" w:lineRule="auto"/>
        <w:ind w:firstLine="709"/>
        <w:jc w:val="both"/>
        <w:rPr>
          <w:rFonts w:ascii="Times New Roman" w:hAnsi="Times New Roman"/>
          <w:spacing w:val="3"/>
        </w:rPr>
      </w:pPr>
    </w:p>
    <w:p w:rsidR="00D21380" w:rsidRPr="00E91DF7" w:rsidRDefault="00D21380" w:rsidP="001A2520">
      <w:pPr>
        <w:shd w:val="clear" w:color="auto" w:fill="FFFFFF"/>
        <w:tabs>
          <w:tab w:val="left" w:pos="101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  <w:spacing w:val="3"/>
        </w:rPr>
        <w:t>Форма получения ответа: организация доступа к страничке Родители на сайте Учреждения</w:t>
      </w:r>
      <w:r w:rsidRPr="00E91DF7">
        <w:rPr>
          <w:rFonts w:ascii="Times New Roman" w:hAnsi="Times New Roman"/>
        </w:rPr>
        <w:t>.</w:t>
      </w:r>
    </w:p>
    <w:p w:rsidR="003C2A81" w:rsidRDefault="003C2A81" w:rsidP="001A252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pacing w:val="-3"/>
        </w:rPr>
      </w:pPr>
    </w:p>
    <w:p w:rsidR="003C2A81" w:rsidRDefault="003C2A81" w:rsidP="001A252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pacing w:val="-3"/>
        </w:rPr>
      </w:pPr>
    </w:p>
    <w:p w:rsidR="003C2A81" w:rsidRDefault="003C2A81" w:rsidP="001A252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pacing w:val="-3"/>
        </w:rPr>
      </w:pPr>
    </w:p>
    <w:p w:rsidR="00D21380" w:rsidRPr="00E91DF7" w:rsidRDefault="00D21380" w:rsidP="001A2520">
      <w:pPr>
        <w:shd w:val="clear" w:color="auto" w:fill="FFFFFF"/>
        <w:spacing w:after="0" w:line="240" w:lineRule="auto"/>
        <w:ind w:firstLine="709"/>
        <w:rPr>
          <w:rFonts w:ascii="Times New Roman" w:hAnsi="Times New Roman"/>
        </w:rPr>
      </w:pPr>
      <w:r w:rsidRPr="00E91DF7">
        <w:rPr>
          <w:rFonts w:ascii="Times New Roman" w:hAnsi="Times New Roman"/>
          <w:spacing w:val="-3"/>
        </w:rPr>
        <w:t>Подпись    __________________</w:t>
      </w:r>
      <w:r w:rsidR="00785BBF">
        <w:rPr>
          <w:rFonts w:ascii="Times New Roman" w:hAnsi="Times New Roman"/>
          <w:spacing w:val="-3"/>
        </w:rPr>
        <w:tab/>
      </w:r>
      <w:r w:rsidR="00785BBF">
        <w:rPr>
          <w:rFonts w:ascii="Times New Roman" w:hAnsi="Times New Roman"/>
          <w:spacing w:val="-3"/>
        </w:rPr>
        <w:tab/>
      </w:r>
      <w:r w:rsidR="00785BBF">
        <w:rPr>
          <w:rFonts w:ascii="Times New Roman" w:hAnsi="Times New Roman"/>
          <w:spacing w:val="-3"/>
        </w:rPr>
        <w:tab/>
      </w:r>
      <w:r w:rsidR="00785BBF">
        <w:rPr>
          <w:rFonts w:ascii="Times New Roman" w:hAnsi="Times New Roman"/>
          <w:spacing w:val="-3"/>
        </w:rPr>
        <w:tab/>
      </w:r>
      <w:r w:rsidR="00785BBF">
        <w:rPr>
          <w:rFonts w:ascii="Times New Roman" w:hAnsi="Times New Roman"/>
          <w:spacing w:val="-3"/>
        </w:rPr>
        <w:tab/>
      </w:r>
      <w:r w:rsidR="00785BBF">
        <w:rPr>
          <w:rFonts w:ascii="Times New Roman" w:hAnsi="Times New Roman"/>
          <w:spacing w:val="-3"/>
        </w:rPr>
        <w:tab/>
      </w:r>
      <w:r w:rsidRPr="00E91DF7">
        <w:rPr>
          <w:rFonts w:ascii="Times New Roman" w:hAnsi="Times New Roman"/>
          <w:color w:val="444444"/>
        </w:rPr>
        <w:t>Дата «</w:t>
      </w:r>
      <w:r w:rsidRPr="00E91DF7">
        <w:rPr>
          <w:rFonts w:ascii="Times New Roman" w:hAnsi="Times New Roman"/>
          <w:color w:val="444444"/>
        </w:rPr>
        <w:tab/>
        <w:t>»</w:t>
      </w:r>
      <w:r w:rsidRPr="00E91DF7">
        <w:rPr>
          <w:rFonts w:ascii="Times New Roman" w:hAnsi="Times New Roman"/>
          <w:color w:val="444444"/>
        </w:rPr>
        <w:tab/>
        <w:t>20__ г.</w:t>
      </w:r>
    </w:p>
    <w:p w:rsidR="000A1FF1" w:rsidRDefault="000A1FF1" w:rsidP="001A25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3"/>
        </w:rPr>
      </w:pPr>
    </w:p>
    <w:p w:rsidR="003C2A81" w:rsidRDefault="003C2A81" w:rsidP="001A25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3"/>
        </w:rPr>
      </w:pPr>
    </w:p>
    <w:p w:rsidR="003C2A81" w:rsidRPr="00E91DF7" w:rsidRDefault="003C2A81" w:rsidP="001A25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3"/>
        </w:rPr>
      </w:pPr>
    </w:p>
    <w:p w:rsidR="003C2A81" w:rsidRDefault="003C2A81" w:rsidP="001A2520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3C2A81" w:rsidRDefault="003C2A81" w:rsidP="001A2520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i/>
        </w:rPr>
      </w:pPr>
    </w:p>
    <w:p w:rsidR="00D21380" w:rsidRPr="00E91DF7" w:rsidRDefault="00D21380" w:rsidP="001A2520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E91DF7">
        <w:rPr>
          <w:rFonts w:ascii="Times New Roman" w:hAnsi="Times New Roman"/>
          <w:i/>
        </w:rPr>
        <w:t xml:space="preserve">Примечание: </w:t>
      </w:r>
      <w:r w:rsidRPr="00E91DF7">
        <w:rPr>
          <w:rFonts w:ascii="Times New Roman" w:hAnsi="Times New Roman"/>
        </w:rPr>
        <w:t xml:space="preserve">заявление оформляется рукописным (разборчиво) или машинописным способом. Шрифт, интервал, параметры страницы произвольные.  </w:t>
      </w:r>
    </w:p>
    <w:p w:rsidR="00D21380" w:rsidRPr="00E91DF7" w:rsidRDefault="00D21380" w:rsidP="001A2520">
      <w:pPr>
        <w:shd w:val="clear" w:color="auto" w:fill="FFFFFF"/>
        <w:tabs>
          <w:tab w:val="left" w:pos="1013"/>
        </w:tabs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E91DF7">
        <w:rPr>
          <w:rFonts w:ascii="Times New Roman" w:hAnsi="Times New Roman"/>
          <w:i/>
        </w:rPr>
        <w:t xml:space="preserve">           В заявлении должно быть указано:</w:t>
      </w:r>
    </w:p>
    <w:p w:rsidR="00D21380" w:rsidRPr="00E91DF7" w:rsidRDefault="00D21380" w:rsidP="001A2520">
      <w:pPr>
        <w:shd w:val="clear" w:color="auto" w:fill="FFFFFF"/>
        <w:tabs>
          <w:tab w:val="left" w:pos="1013"/>
        </w:tabs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E91DF7">
        <w:rPr>
          <w:rFonts w:ascii="Times New Roman" w:hAnsi="Times New Roman"/>
        </w:rPr>
        <w:t xml:space="preserve">1.  </w:t>
      </w:r>
      <w:r w:rsidRPr="00E91DF7">
        <w:rPr>
          <w:rFonts w:ascii="Times New Roman" w:hAnsi="Times New Roman"/>
          <w:spacing w:val="4"/>
        </w:rPr>
        <w:t xml:space="preserve">Полное наименование организации (для юридического лица) или </w:t>
      </w:r>
      <w:r w:rsidRPr="00E91DF7">
        <w:rPr>
          <w:rFonts w:ascii="Times New Roman" w:hAnsi="Times New Roman"/>
          <w:spacing w:val="-1"/>
        </w:rPr>
        <w:t>фамилия, имя, отчество (для физического лица) заявителя или законного представителя.</w:t>
      </w:r>
    </w:p>
    <w:p w:rsidR="00D21380" w:rsidRPr="00E91DF7" w:rsidRDefault="00D21380" w:rsidP="001A2520">
      <w:pPr>
        <w:shd w:val="clear" w:color="auto" w:fill="FFFFFF"/>
        <w:tabs>
          <w:tab w:val="left" w:pos="1013"/>
        </w:tabs>
        <w:spacing w:after="0" w:line="240" w:lineRule="auto"/>
        <w:ind w:firstLine="709"/>
        <w:rPr>
          <w:rFonts w:ascii="Times New Roman" w:hAnsi="Times New Roman"/>
          <w:spacing w:val="-2"/>
        </w:rPr>
      </w:pPr>
      <w:r w:rsidRPr="00E91DF7">
        <w:rPr>
          <w:rFonts w:ascii="Times New Roman" w:hAnsi="Times New Roman"/>
          <w:spacing w:val="-2"/>
        </w:rPr>
        <w:t xml:space="preserve">2.  Контактная информация: </w:t>
      </w:r>
    </w:p>
    <w:p w:rsidR="00D21380" w:rsidRPr="00E91DF7" w:rsidRDefault="00D21380" w:rsidP="001A2520">
      <w:pPr>
        <w:shd w:val="clear" w:color="auto" w:fill="FFFFFF"/>
        <w:tabs>
          <w:tab w:val="left" w:pos="1013"/>
        </w:tabs>
        <w:spacing w:after="0" w:line="240" w:lineRule="auto"/>
        <w:ind w:firstLine="709"/>
        <w:rPr>
          <w:rFonts w:ascii="Times New Roman" w:hAnsi="Times New Roman"/>
        </w:rPr>
      </w:pPr>
      <w:r w:rsidRPr="00E91DF7">
        <w:rPr>
          <w:rFonts w:ascii="Times New Roman" w:hAnsi="Times New Roman"/>
          <w:spacing w:val="-2"/>
        </w:rPr>
        <w:t xml:space="preserve">           почтовый адрес:</w:t>
      </w:r>
      <w:r w:rsidRPr="00E91DF7">
        <w:rPr>
          <w:rFonts w:ascii="Times New Roman" w:hAnsi="Times New Roman"/>
          <w:spacing w:val="-2"/>
        </w:rPr>
        <w:br/>
        <w:t xml:space="preserve">           контактный телефон:</w:t>
      </w:r>
      <w:r w:rsidRPr="00E91DF7">
        <w:rPr>
          <w:rFonts w:ascii="Times New Roman" w:hAnsi="Times New Roman"/>
          <w:spacing w:val="-2"/>
        </w:rPr>
        <w:br/>
        <w:t xml:space="preserve">          </w:t>
      </w:r>
      <w:r w:rsidRPr="00E91DF7">
        <w:rPr>
          <w:rFonts w:ascii="Times New Roman" w:hAnsi="Times New Roman"/>
          <w:lang w:val="en-US"/>
        </w:rPr>
        <w:t>e</w:t>
      </w:r>
      <w:r w:rsidRPr="00E91DF7">
        <w:rPr>
          <w:rFonts w:ascii="Times New Roman" w:hAnsi="Times New Roman"/>
        </w:rPr>
        <w:t>-</w:t>
      </w:r>
      <w:r w:rsidRPr="00E91DF7">
        <w:rPr>
          <w:rFonts w:ascii="Times New Roman" w:hAnsi="Times New Roman"/>
          <w:lang w:val="en-US"/>
        </w:rPr>
        <w:t>mail</w:t>
      </w:r>
      <w:r w:rsidRPr="00E91DF7">
        <w:rPr>
          <w:rFonts w:ascii="Times New Roman" w:hAnsi="Times New Roman"/>
        </w:rPr>
        <w:t>:</w:t>
      </w:r>
    </w:p>
    <w:p w:rsidR="00E91DF7" w:rsidRDefault="00E91DF7" w:rsidP="001A252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3C2A81" w:rsidRDefault="003C2A81" w:rsidP="001A252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3C2A81" w:rsidRDefault="003C2A81" w:rsidP="001A252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3C2A81" w:rsidRDefault="003C2A81" w:rsidP="001A252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3C2A81" w:rsidRDefault="003C2A81" w:rsidP="001A252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1A2520" w:rsidRDefault="001A2520" w:rsidP="001A252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1A2520" w:rsidRDefault="001A2520" w:rsidP="001A252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/>
        </w:rPr>
      </w:pPr>
    </w:p>
    <w:tbl>
      <w:tblPr>
        <w:tblW w:w="10147" w:type="dxa"/>
        <w:tblLook w:val="01E0"/>
      </w:tblPr>
      <w:tblGrid>
        <w:gridCol w:w="4644"/>
        <w:gridCol w:w="5503"/>
      </w:tblGrid>
      <w:tr w:rsidR="00282433" w:rsidRPr="00E91DF7" w:rsidTr="003C2A81">
        <w:tc>
          <w:tcPr>
            <w:tcW w:w="4644" w:type="dxa"/>
          </w:tcPr>
          <w:p w:rsidR="00282433" w:rsidRPr="00E91DF7" w:rsidRDefault="00282433" w:rsidP="001A2520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5503" w:type="dxa"/>
          </w:tcPr>
          <w:p w:rsidR="00282433" w:rsidRPr="00E91DF7" w:rsidRDefault="00282433" w:rsidP="001A2520">
            <w:pPr>
              <w:suppressAutoHyphens/>
              <w:spacing w:after="0" w:line="240" w:lineRule="auto"/>
              <w:ind w:firstLine="43"/>
              <w:rPr>
                <w:rFonts w:ascii="Times New Roman" w:hAnsi="Times New Roman"/>
                <w:spacing w:val="-6"/>
              </w:rPr>
            </w:pPr>
            <w:r w:rsidRPr="00E91DF7">
              <w:rPr>
                <w:rFonts w:ascii="Times New Roman" w:hAnsi="Times New Roman"/>
                <w:spacing w:val="-6"/>
              </w:rPr>
              <w:t>Приложение № 2</w:t>
            </w:r>
          </w:p>
          <w:p w:rsidR="00282433" w:rsidRPr="00E91DF7" w:rsidRDefault="00282433" w:rsidP="001A2520">
            <w:pPr>
              <w:suppressAutoHyphens/>
              <w:spacing w:after="0" w:line="240" w:lineRule="auto"/>
              <w:ind w:firstLine="43"/>
              <w:rPr>
                <w:rFonts w:ascii="Times New Roman" w:hAnsi="Times New Roman"/>
              </w:rPr>
            </w:pPr>
            <w:r w:rsidRPr="00E91DF7">
              <w:rPr>
                <w:rFonts w:ascii="Times New Roman" w:hAnsi="Times New Roman"/>
              </w:rPr>
              <w:t>к административному регламенту</w:t>
            </w:r>
          </w:p>
          <w:p w:rsidR="00282433" w:rsidRPr="00E91DF7" w:rsidRDefault="00282433" w:rsidP="001A2520">
            <w:pPr>
              <w:spacing w:after="0" w:line="240" w:lineRule="auto"/>
              <w:ind w:firstLine="43"/>
              <w:rPr>
                <w:rFonts w:ascii="Times New Roman" w:hAnsi="Times New Roman"/>
              </w:rPr>
            </w:pPr>
            <w:r w:rsidRPr="00E91DF7">
              <w:rPr>
                <w:rFonts w:ascii="Times New Roman" w:hAnsi="Times New Roman"/>
              </w:rPr>
              <w:t>«Предоставление информации о текущей успеваемости учащегося, ведение электронного дневника и электронного журнала успеваемости»</w:t>
            </w:r>
          </w:p>
        </w:tc>
      </w:tr>
    </w:tbl>
    <w:p w:rsidR="00282433" w:rsidRDefault="00282433" w:rsidP="001A2520">
      <w:pPr>
        <w:shd w:val="clear" w:color="auto" w:fill="FFFFFF"/>
        <w:tabs>
          <w:tab w:val="left" w:pos="1013"/>
        </w:tabs>
        <w:spacing w:after="0" w:line="240" w:lineRule="auto"/>
        <w:ind w:firstLine="709"/>
        <w:rPr>
          <w:rFonts w:ascii="Times New Roman" w:hAnsi="Times New Roman"/>
        </w:rPr>
      </w:pPr>
    </w:p>
    <w:p w:rsidR="003C2A81" w:rsidRPr="00E91DF7" w:rsidRDefault="003C2A81" w:rsidP="001A2520">
      <w:pPr>
        <w:shd w:val="clear" w:color="auto" w:fill="FFFFFF"/>
        <w:tabs>
          <w:tab w:val="left" w:pos="1013"/>
        </w:tabs>
        <w:spacing w:after="0" w:line="240" w:lineRule="auto"/>
        <w:ind w:firstLine="709"/>
        <w:rPr>
          <w:rFonts w:ascii="Times New Roman" w:hAnsi="Times New Roman"/>
        </w:rPr>
      </w:pPr>
    </w:p>
    <w:p w:rsidR="00282433" w:rsidRPr="00E91DF7" w:rsidRDefault="00282433" w:rsidP="001A2520">
      <w:pPr>
        <w:pStyle w:val="1"/>
        <w:spacing w:before="0" w:after="0"/>
        <w:ind w:left="0" w:firstLine="709"/>
        <w:jc w:val="center"/>
        <w:rPr>
          <w:rFonts w:ascii="Times New Roman" w:hAnsi="Times New Roman"/>
          <w:color w:val="000000"/>
          <w:sz w:val="22"/>
          <w:szCs w:val="22"/>
        </w:rPr>
      </w:pPr>
      <w:r w:rsidRPr="00E91DF7">
        <w:rPr>
          <w:rFonts w:ascii="Times New Roman" w:hAnsi="Times New Roman"/>
          <w:color w:val="000000"/>
          <w:sz w:val="22"/>
          <w:szCs w:val="22"/>
        </w:rPr>
        <w:t>Блок-схема</w:t>
      </w:r>
    </w:p>
    <w:p w:rsidR="00282433" w:rsidRPr="00E91DF7" w:rsidRDefault="00282433" w:rsidP="001A2520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E91DF7">
        <w:rPr>
          <w:rFonts w:ascii="Times New Roman" w:hAnsi="Times New Roman"/>
          <w:bCs/>
        </w:rPr>
        <w:t>предоставления муниципальной услуги</w:t>
      </w:r>
    </w:p>
    <w:p w:rsidR="00282433" w:rsidRPr="00E91DF7" w:rsidRDefault="00282433" w:rsidP="001A2520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E91DF7">
        <w:rPr>
          <w:rFonts w:ascii="Times New Roman" w:hAnsi="Times New Roman"/>
        </w:rPr>
        <w:t>по предоставлению информации о текущей успеваемости учащегося, ведению электронного дневника и электронного журнала успеваемости</w:t>
      </w:r>
    </w:p>
    <w:p w:rsidR="00282433" w:rsidRPr="00E91DF7" w:rsidRDefault="00282433" w:rsidP="001A25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0"/>
      </w:tblGrid>
      <w:tr w:rsidR="00282433" w:rsidRPr="00E91DF7" w:rsidTr="00A05568">
        <w:trPr>
          <w:trHeight w:val="1440"/>
        </w:trPr>
        <w:tc>
          <w:tcPr>
            <w:tcW w:w="7200" w:type="dxa"/>
          </w:tcPr>
          <w:p w:rsidR="00282433" w:rsidRPr="00E91DF7" w:rsidRDefault="00282433" w:rsidP="001A252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  <w:p w:rsidR="00282433" w:rsidRPr="00E91DF7" w:rsidRDefault="00282433" w:rsidP="001A252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E91DF7">
              <w:rPr>
                <w:rFonts w:ascii="Times New Roman" w:hAnsi="Times New Roman"/>
              </w:rPr>
              <w:t>прием документов для предоставления муниципальной услуги и регистрация заявления в журнале регистрации заявлений</w:t>
            </w:r>
          </w:p>
        </w:tc>
      </w:tr>
    </w:tbl>
    <w:p w:rsidR="00282433" w:rsidRPr="00E91DF7" w:rsidRDefault="00282433" w:rsidP="001A2520">
      <w:pPr>
        <w:spacing w:after="0" w:line="240" w:lineRule="auto"/>
        <w:ind w:firstLine="709"/>
        <w:jc w:val="center"/>
        <w:rPr>
          <w:rFonts w:ascii="Times New Roman" w:hAnsi="Times New Roman"/>
        </w:rPr>
      </w:pPr>
      <w:r w:rsidRPr="00E91DF7">
        <w:rPr>
          <w:rFonts w:ascii="Times New Roman" w:hAnsi="Times New Roman"/>
          <w:b/>
        </w:rPr>
        <w:t>↓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0"/>
      </w:tblGrid>
      <w:tr w:rsidR="00282433" w:rsidRPr="00E91DF7" w:rsidTr="00A05568">
        <w:trPr>
          <w:trHeight w:val="925"/>
        </w:trPr>
        <w:tc>
          <w:tcPr>
            <w:tcW w:w="7200" w:type="dxa"/>
          </w:tcPr>
          <w:p w:rsidR="00282433" w:rsidRPr="00E91DF7" w:rsidRDefault="00282433" w:rsidP="001A252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  <w:p w:rsidR="00282433" w:rsidRPr="00E91DF7" w:rsidRDefault="00282433" w:rsidP="001A252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E91DF7">
              <w:rPr>
                <w:rFonts w:ascii="Times New Roman" w:hAnsi="Times New Roman"/>
              </w:rPr>
              <w:t>рассмотрение документов для предоставления муниципальной услуги, отказ в предоставлении муниципальной услуги</w:t>
            </w:r>
          </w:p>
        </w:tc>
      </w:tr>
    </w:tbl>
    <w:p w:rsidR="00282433" w:rsidRPr="00E91DF7" w:rsidRDefault="00282433" w:rsidP="001A2520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E91DF7">
        <w:rPr>
          <w:rFonts w:ascii="Times New Roman" w:hAnsi="Times New Roman"/>
          <w:b/>
        </w:rPr>
        <w:t xml:space="preserve">     ↓</w:t>
      </w:r>
      <w:r w:rsidRPr="00E91DF7">
        <w:rPr>
          <w:rFonts w:ascii="Times New Roman" w:hAnsi="Times New Roman"/>
          <w:b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282433" w:rsidRPr="00E91DF7" w:rsidTr="00282433">
        <w:tc>
          <w:tcPr>
            <w:tcW w:w="9571" w:type="dxa"/>
          </w:tcPr>
          <w:p w:rsidR="00282433" w:rsidRPr="00E91DF7" w:rsidRDefault="00282433" w:rsidP="001A25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</w:p>
          <w:p w:rsidR="00282433" w:rsidRPr="00E91DF7" w:rsidRDefault="00282433" w:rsidP="001A25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</w:rPr>
            </w:pPr>
            <w:r w:rsidRPr="00E91DF7">
              <w:rPr>
                <w:rFonts w:ascii="Times New Roman" w:hAnsi="Times New Roman"/>
                <w:color w:val="000000"/>
              </w:rPr>
              <w:t xml:space="preserve">Выдача заявителю информации </w:t>
            </w:r>
            <w:r w:rsidRPr="00E91DF7">
              <w:rPr>
                <w:rFonts w:ascii="Times New Roman" w:hAnsi="Times New Roman"/>
              </w:rPr>
              <w:t>о текущей успеваемости учащегося, ведению электронного дневника и электронного журнала успеваемости</w:t>
            </w:r>
          </w:p>
        </w:tc>
      </w:tr>
    </w:tbl>
    <w:p w:rsidR="004F6026" w:rsidRPr="00E91DF7" w:rsidRDefault="004F6026" w:rsidP="001A2520">
      <w:pPr>
        <w:spacing w:after="0" w:line="240" w:lineRule="auto"/>
        <w:ind w:firstLine="709"/>
        <w:rPr>
          <w:rFonts w:ascii="Times New Roman" w:hAnsi="Times New Roman"/>
          <w:bCs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603332450510203670830559428146817986133868575821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Магомедова Месай Абдурахмановна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15.04.2021 по 15.04.2022</w:t>
            </w:r>
          </w:p>
        </w:tc>
      </w:tr>
    </w:tbl>
    <w:sectPr xmlns:w="http://schemas.openxmlformats.org/wordprocessingml/2006/main" xmlns:r="http://schemas.openxmlformats.org/officeDocument/2006/relationships" w:rsidR="004F6026" w:rsidRPr="00E91DF7" w:rsidSect="001A2520">
      <w:footerReference w:type="first" r:id="rId8"/>
      <w:pgSz w:w="11906" w:h="16838"/>
      <w:pgMar w:top="851" w:right="1134" w:bottom="851" w:left="1134" w:header="708" w:footer="708" w:gutter="0"/>
      <w:cols w:space="708"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9ED" w:rsidRDefault="001F79ED" w:rsidP="0061527B">
      <w:pPr>
        <w:spacing w:after="0" w:line="240" w:lineRule="auto"/>
      </w:pPr>
      <w:r>
        <w:separator/>
      </w:r>
    </w:p>
  </w:endnote>
  <w:endnote w:type="continuationSeparator" w:id="1">
    <w:p w:rsidR="001F79ED" w:rsidRDefault="001F79ED" w:rsidP="0061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F5B" w:rsidRDefault="00A93670">
    <w:pPr>
      <w:pStyle w:val="af0"/>
      <w:jc w:val="center"/>
    </w:pPr>
    <w:fldSimple w:instr=" PAGE   \* MERGEFORMAT ">
      <w:r w:rsidR="00325234">
        <w:rPr>
          <w:noProof/>
        </w:rPr>
        <w:t>1</w:t>
      </w:r>
    </w:fldSimple>
  </w:p>
  <w:p w:rsidR="006C5F5B" w:rsidRDefault="006C5F5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9ED" w:rsidRDefault="001F79ED" w:rsidP="0061527B">
      <w:pPr>
        <w:spacing w:after="0" w:line="240" w:lineRule="auto"/>
      </w:pPr>
      <w:r>
        <w:separator/>
      </w:r>
    </w:p>
  </w:footnote>
  <w:footnote w:type="continuationSeparator" w:id="1">
    <w:p w:rsidR="001F79ED" w:rsidRDefault="001F79ED" w:rsidP="00615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661">
    <w:multiLevelType w:val="hybridMultilevel"/>
    <w:lvl w:ilvl="0" w:tplc="21663802">
      <w:start w:val="1"/>
      <w:numFmt w:val="decimal"/>
      <w:lvlText w:val="%1."/>
      <w:lvlJc w:val="left"/>
      <w:pPr>
        <w:ind w:left="720" w:hanging="360"/>
      </w:pPr>
    </w:lvl>
    <w:lvl w:ilvl="1" w:tplc="21663802" w:tentative="1">
      <w:start w:val="1"/>
      <w:numFmt w:val="lowerLetter"/>
      <w:lvlText w:val="%2."/>
      <w:lvlJc w:val="left"/>
      <w:pPr>
        <w:ind w:left="1440" w:hanging="360"/>
      </w:pPr>
    </w:lvl>
    <w:lvl w:ilvl="2" w:tplc="21663802" w:tentative="1">
      <w:start w:val="1"/>
      <w:numFmt w:val="lowerRoman"/>
      <w:lvlText w:val="%3."/>
      <w:lvlJc w:val="right"/>
      <w:pPr>
        <w:ind w:left="2160" w:hanging="180"/>
      </w:pPr>
    </w:lvl>
    <w:lvl w:ilvl="3" w:tplc="21663802" w:tentative="1">
      <w:start w:val="1"/>
      <w:numFmt w:val="decimal"/>
      <w:lvlText w:val="%4."/>
      <w:lvlJc w:val="left"/>
      <w:pPr>
        <w:ind w:left="2880" w:hanging="360"/>
      </w:pPr>
    </w:lvl>
    <w:lvl w:ilvl="4" w:tplc="21663802" w:tentative="1">
      <w:start w:val="1"/>
      <w:numFmt w:val="lowerLetter"/>
      <w:lvlText w:val="%5."/>
      <w:lvlJc w:val="left"/>
      <w:pPr>
        <w:ind w:left="3600" w:hanging="360"/>
      </w:pPr>
    </w:lvl>
    <w:lvl w:ilvl="5" w:tplc="21663802" w:tentative="1">
      <w:start w:val="1"/>
      <w:numFmt w:val="lowerRoman"/>
      <w:lvlText w:val="%6."/>
      <w:lvlJc w:val="right"/>
      <w:pPr>
        <w:ind w:left="4320" w:hanging="180"/>
      </w:pPr>
    </w:lvl>
    <w:lvl w:ilvl="6" w:tplc="21663802" w:tentative="1">
      <w:start w:val="1"/>
      <w:numFmt w:val="decimal"/>
      <w:lvlText w:val="%7."/>
      <w:lvlJc w:val="left"/>
      <w:pPr>
        <w:ind w:left="5040" w:hanging="360"/>
      </w:pPr>
    </w:lvl>
    <w:lvl w:ilvl="7" w:tplc="21663802" w:tentative="1">
      <w:start w:val="1"/>
      <w:numFmt w:val="lowerLetter"/>
      <w:lvlText w:val="%8."/>
      <w:lvlJc w:val="left"/>
      <w:pPr>
        <w:ind w:left="5760" w:hanging="360"/>
      </w:pPr>
    </w:lvl>
    <w:lvl w:ilvl="8" w:tplc="216638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60">
    <w:multiLevelType w:val="hybridMultilevel"/>
    <w:lvl w:ilvl="0" w:tplc="3785685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  <w:color w:val="000000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egoe UI" w:hAnsi="Segoe UI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color w:val="000000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color w:val="000000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0"/>
        </w:tabs>
        <w:ind w:left="825" w:hanging="825"/>
      </w:pPr>
      <w:rPr>
        <w:rFonts w:cs="Times New Roman"/>
      </w:rPr>
    </w:lvl>
    <w:lvl w:ilvl="1">
      <w:start w:val="13"/>
      <w:numFmt w:val="decimal"/>
      <w:lvlText w:val="%1.%2."/>
      <w:lvlJc w:val="left"/>
      <w:pPr>
        <w:tabs>
          <w:tab w:val="num" w:pos="0"/>
        </w:tabs>
        <w:ind w:left="1179" w:hanging="8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33" w:hanging="82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  <w:rPr>
        <w:rFonts w:cs="Times New Roman"/>
      </w:rPr>
    </w:lvl>
  </w:abstractNum>
  <w:abstractNum w:abstractNumId="6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7">
    <w:nsid w:val="00000016"/>
    <w:multiLevelType w:val="multi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1259"/>
        </w:tabs>
        <w:ind w:left="1259" w:hanging="360"/>
      </w:pPr>
      <w:rPr>
        <w:rFonts w:ascii="Segoe UI" w:hAnsi="Segoe UI"/>
      </w:rPr>
    </w:lvl>
    <w:lvl w:ilvl="1">
      <w:start w:val="1"/>
      <w:numFmt w:val="bullet"/>
      <w:lvlText w:val="◦"/>
      <w:lvlJc w:val="left"/>
      <w:pPr>
        <w:tabs>
          <w:tab w:val="num" w:pos="1619"/>
        </w:tabs>
        <w:ind w:left="1619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979"/>
        </w:tabs>
        <w:ind w:left="1979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339"/>
        </w:tabs>
        <w:ind w:left="2339" w:hanging="360"/>
      </w:pPr>
      <w:rPr>
        <w:rFonts w:ascii="Symbol" w:hAnsi="Symbol"/>
        <w:i w:val="0"/>
        <w:color w:val="000080"/>
        <w:sz w:val="28"/>
      </w:rPr>
    </w:lvl>
    <w:lvl w:ilvl="4">
      <w:start w:val="1"/>
      <w:numFmt w:val="bullet"/>
      <w:lvlText w:val="◦"/>
      <w:lvlJc w:val="left"/>
      <w:pPr>
        <w:tabs>
          <w:tab w:val="num" w:pos="2699"/>
        </w:tabs>
        <w:ind w:left="2699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059"/>
        </w:tabs>
        <w:ind w:left="3059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/>
        <w:i w:val="0"/>
        <w:color w:val="000080"/>
        <w:sz w:val="28"/>
      </w:rPr>
    </w:lvl>
    <w:lvl w:ilvl="7">
      <w:start w:val="1"/>
      <w:numFmt w:val="bullet"/>
      <w:lvlText w:val="◦"/>
      <w:lvlJc w:val="left"/>
      <w:pPr>
        <w:tabs>
          <w:tab w:val="num" w:pos="3779"/>
        </w:tabs>
        <w:ind w:left="3779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139"/>
        </w:tabs>
        <w:ind w:left="4139" w:hanging="360"/>
      </w:pPr>
      <w:rPr>
        <w:rFonts w:ascii="OpenSymbol" w:hAnsi="OpenSymbol"/>
      </w:rPr>
    </w:lvl>
  </w:abstractNum>
  <w:abstractNum w:abstractNumId="8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6F6FF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52B1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9885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96462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AAE5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94CFE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76811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320C3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074F1D84"/>
    <w:multiLevelType w:val="multilevel"/>
    <w:tmpl w:val="0B0073C6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0">
    <w:nsid w:val="0BA97938"/>
    <w:multiLevelType w:val="hybridMultilevel"/>
    <w:tmpl w:val="412EE5CE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8D3FFF"/>
    <w:multiLevelType w:val="multilevel"/>
    <w:tmpl w:val="BEAC6FB8"/>
    <w:lvl w:ilvl="0">
      <w:start w:val="7"/>
      <w:numFmt w:val="decimal"/>
      <w:lvlText w:val="%1."/>
      <w:lvlJc w:val="left"/>
      <w:pPr>
        <w:ind w:left="810" w:hanging="81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661" w:hanging="810"/>
      </w:pPr>
      <w:rPr>
        <w:rFonts w:cs="Times New Roman"/>
      </w:rPr>
    </w:lvl>
    <w:lvl w:ilvl="2">
      <w:start w:val="21"/>
      <w:numFmt w:val="decimal"/>
      <w:lvlText w:val="%1.%2.%3."/>
      <w:lvlJc w:val="left"/>
      <w:pPr>
        <w:ind w:left="1803" w:hanging="81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12">
    <w:nsid w:val="1F5953DB"/>
    <w:multiLevelType w:val="multilevel"/>
    <w:tmpl w:val="5614D078"/>
    <w:lvl w:ilvl="0">
      <w:start w:val="2"/>
      <w:numFmt w:val="decimal"/>
      <w:lvlText w:val="%1."/>
      <w:lvlJc w:val="left"/>
      <w:pPr>
        <w:ind w:left="630" w:hanging="63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3">
    <w:nsid w:val="20115CAA"/>
    <w:multiLevelType w:val="hybridMultilevel"/>
    <w:tmpl w:val="572828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8A7D06"/>
    <w:multiLevelType w:val="multilevel"/>
    <w:tmpl w:val="51522D6C"/>
    <w:lvl w:ilvl="0">
      <w:start w:val="2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67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5">
    <w:nsid w:val="311C2ACA"/>
    <w:multiLevelType w:val="multilevel"/>
    <w:tmpl w:val="9D207886"/>
    <w:lvl w:ilvl="0">
      <w:start w:val="2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6">
    <w:nsid w:val="323A15E2"/>
    <w:multiLevelType w:val="multilevel"/>
    <w:tmpl w:val="5FAA9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/>
      </w:rPr>
    </w:lvl>
  </w:abstractNum>
  <w:abstractNum w:abstractNumId="17">
    <w:nsid w:val="33DC3B1E"/>
    <w:multiLevelType w:val="multilevel"/>
    <w:tmpl w:val="357642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1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18">
    <w:nsid w:val="3E516212"/>
    <w:multiLevelType w:val="hybridMultilevel"/>
    <w:tmpl w:val="26D05618"/>
    <w:lvl w:ilvl="0" w:tplc="EC9CCA92">
      <w:start w:val="1"/>
      <w:numFmt w:val="bullet"/>
      <w:lvlText w:val="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88E4339"/>
    <w:multiLevelType w:val="multilevel"/>
    <w:tmpl w:val="4678EB86"/>
    <w:lvl w:ilvl="0">
      <w:start w:val="2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0">
    <w:nsid w:val="4A671C14"/>
    <w:multiLevelType w:val="hybridMultilevel"/>
    <w:tmpl w:val="DEC27B4E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2830F7"/>
    <w:multiLevelType w:val="multilevel"/>
    <w:tmpl w:val="CDF855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22">
    <w:nsid w:val="564E4194"/>
    <w:multiLevelType w:val="multilevel"/>
    <w:tmpl w:val="0922A972"/>
    <w:lvl w:ilvl="0">
      <w:start w:val="2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3">
    <w:nsid w:val="5AAF25D6"/>
    <w:multiLevelType w:val="hybridMultilevel"/>
    <w:tmpl w:val="5D482B3E"/>
    <w:lvl w:ilvl="0" w:tplc="09BCEE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6B6858"/>
    <w:multiLevelType w:val="multilevel"/>
    <w:tmpl w:val="92B8319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</w:rPr>
    </w:lvl>
  </w:abstractNum>
  <w:abstractNum w:abstractNumId="25">
    <w:nsid w:val="6B586762"/>
    <w:multiLevelType w:val="hybridMultilevel"/>
    <w:tmpl w:val="4642ACD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  <w:rPr>
        <w:rFonts w:cs="Times New Roman"/>
      </w:rPr>
    </w:lvl>
  </w:abstractNum>
  <w:abstractNum w:abstractNumId="26">
    <w:nsid w:val="6D66265D"/>
    <w:multiLevelType w:val="multilevel"/>
    <w:tmpl w:val="FEB4FEFE"/>
    <w:lvl w:ilvl="0">
      <w:start w:val="2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924" w:hanging="570"/>
      </w:pPr>
      <w:rPr>
        <w:rFonts w:cs="Times New Roman" w:hint="default"/>
      </w:rPr>
    </w:lvl>
    <w:lvl w:ilvl="2">
      <w:start w:val="7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27">
    <w:nsid w:val="74454FDA"/>
    <w:multiLevelType w:val="multilevel"/>
    <w:tmpl w:val="F1FA9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>
    <w:nsid w:val="7535444F"/>
    <w:multiLevelType w:val="singleLevel"/>
    <w:tmpl w:val="AE42C52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9">
    <w:nsid w:val="78C15083"/>
    <w:multiLevelType w:val="multilevel"/>
    <w:tmpl w:val="E490EA02"/>
    <w:lvl w:ilvl="0">
      <w:start w:val="1"/>
      <w:numFmt w:val="decimal"/>
      <w:lvlText w:val="%1."/>
      <w:lvlJc w:val="left"/>
      <w:pPr>
        <w:ind w:left="-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0" w:hanging="1800"/>
      </w:pPr>
      <w:rPr>
        <w:rFonts w:hint="default"/>
      </w:rPr>
    </w:lvl>
  </w:abstractNum>
  <w:num w:numId="1">
    <w:abstractNumId w:val="21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1"/>
    <w:lvlOverride w:ilvl="0">
      <w:startOverride w:val="7"/>
    </w:lvlOverride>
    <w:lvlOverride w:ilvl="1">
      <w:startOverride w:val="2"/>
    </w:lvlOverride>
    <w:lvlOverride w:ilvl="2">
      <w:startOverride w:val="2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2"/>
  </w:num>
  <w:num w:numId="7">
    <w:abstractNumId w:val="19"/>
  </w:num>
  <w:num w:numId="8">
    <w:abstractNumId w:val="15"/>
  </w:num>
  <w:num w:numId="9">
    <w:abstractNumId w:val="14"/>
  </w:num>
  <w:num w:numId="10">
    <w:abstractNumId w:val="26"/>
  </w:num>
  <w:num w:numId="11">
    <w:abstractNumId w:val="17"/>
  </w:num>
  <w:num w:numId="12">
    <w:abstractNumId w:val="9"/>
  </w:num>
  <w:num w:numId="13">
    <w:abstractNumId w:val="10"/>
  </w:num>
  <w:num w:numId="14">
    <w:abstractNumId w:val="23"/>
  </w:num>
  <w:num w:numId="15">
    <w:abstractNumId w:val="0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1"/>
  </w:num>
  <w:num w:numId="21">
    <w:abstractNumId w:val="2"/>
  </w:num>
  <w:num w:numId="22">
    <w:abstractNumId w:val="7"/>
  </w:num>
  <w:num w:numId="23">
    <w:abstractNumId w:val="24"/>
  </w:num>
  <w:num w:numId="2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2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5"/>
  </w:num>
  <w:num w:numId="29">
    <w:abstractNumId w:val="28"/>
    <w:lvlOverride w:ilvl="0">
      <w:startOverride w:val="1"/>
    </w:lvlOverride>
  </w:num>
  <w:num w:numId="30">
    <w:abstractNumId w:val="29"/>
  </w:num>
  <w:num w:numId="31">
    <w:abstractNumId w:val="27"/>
  </w:num>
  <w:num w:numId="32">
    <w:abstractNumId w:val="13"/>
  </w:num>
  <w:num w:numId="33">
    <w:abstractNumId w:val="16"/>
  </w:num>
  <w:num w:numId="14660">
    <w:abstractNumId w:val="14660"/>
  </w:num>
  <w:num w:numId="14661">
    <w:abstractNumId w:val="1466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78C9"/>
    <w:rsid w:val="00016027"/>
    <w:rsid w:val="000245F3"/>
    <w:rsid w:val="00055484"/>
    <w:rsid w:val="0006314D"/>
    <w:rsid w:val="00070484"/>
    <w:rsid w:val="00074CE2"/>
    <w:rsid w:val="000A1FF1"/>
    <w:rsid w:val="000A72AC"/>
    <w:rsid w:val="000B70DD"/>
    <w:rsid w:val="000E1CA8"/>
    <w:rsid w:val="000E3699"/>
    <w:rsid w:val="00104D51"/>
    <w:rsid w:val="00112B9B"/>
    <w:rsid w:val="00120622"/>
    <w:rsid w:val="00127DD1"/>
    <w:rsid w:val="00131283"/>
    <w:rsid w:val="00153624"/>
    <w:rsid w:val="001758C6"/>
    <w:rsid w:val="001A2520"/>
    <w:rsid w:val="001B00C4"/>
    <w:rsid w:val="001C0BCD"/>
    <w:rsid w:val="001D0662"/>
    <w:rsid w:val="001D40AF"/>
    <w:rsid w:val="001F79ED"/>
    <w:rsid w:val="00216D58"/>
    <w:rsid w:val="00226B07"/>
    <w:rsid w:val="00234D6B"/>
    <w:rsid w:val="00282433"/>
    <w:rsid w:val="0029019B"/>
    <w:rsid w:val="002C0A0F"/>
    <w:rsid w:val="00316878"/>
    <w:rsid w:val="00325234"/>
    <w:rsid w:val="00326AB3"/>
    <w:rsid w:val="00327F8E"/>
    <w:rsid w:val="0034074A"/>
    <w:rsid w:val="00346AF8"/>
    <w:rsid w:val="003548B6"/>
    <w:rsid w:val="0035737C"/>
    <w:rsid w:val="0036325C"/>
    <w:rsid w:val="00367317"/>
    <w:rsid w:val="00382B87"/>
    <w:rsid w:val="00393B4A"/>
    <w:rsid w:val="003C2A81"/>
    <w:rsid w:val="003D678F"/>
    <w:rsid w:val="00401316"/>
    <w:rsid w:val="0040763C"/>
    <w:rsid w:val="00447392"/>
    <w:rsid w:val="00454EC7"/>
    <w:rsid w:val="00466442"/>
    <w:rsid w:val="004716E8"/>
    <w:rsid w:val="00491E26"/>
    <w:rsid w:val="004A6E8E"/>
    <w:rsid w:val="004B210B"/>
    <w:rsid w:val="004C389A"/>
    <w:rsid w:val="004D058B"/>
    <w:rsid w:val="004E4D9D"/>
    <w:rsid w:val="004F2F27"/>
    <w:rsid w:val="004F6026"/>
    <w:rsid w:val="00587531"/>
    <w:rsid w:val="005A1BAD"/>
    <w:rsid w:val="005A6921"/>
    <w:rsid w:val="005A6FA4"/>
    <w:rsid w:val="005D49AB"/>
    <w:rsid w:val="005E7625"/>
    <w:rsid w:val="006133E7"/>
    <w:rsid w:val="00613975"/>
    <w:rsid w:val="0061527B"/>
    <w:rsid w:val="00623E7E"/>
    <w:rsid w:val="00624A46"/>
    <w:rsid w:val="00637C30"/>
    <w:rsid w:val="00641000"/>
    <w:rsid w:val="006457F3"/>
    <w:rsid w:val="006579AD"/>
    <w:rsid w:val="00667A4C"/>
    <w:rsid w:val="00684467"/>
    <w:rsid w:val="00687764"/>
    <w:rsid w:val="006955CE"/>
    <w:rsid w:val="006956CB"/>
    <w:rsid w:val="006C5F5B"/>
    <w:rsid w:val="006D034C"/>
    <w:rsid w:val="006E39AF"/>
    <w:rsid w:val="006F196B"/>
    <w:rsid w:val="006F2055"/>
    <w:rsid w:val="007050ED"/>
    <w:rsid w:val="00706E6C"/>
    <w:rsid w:val="00720EF5"/>
    <w:rsid w:val="00740418"/>
    <w:rsid w:val="00771A41"/>
    <w:rsid w:val="0078330D"/>
    <w:rsid w:val="00785BBF"/>
    <w:rsid w:val="0079316F"/>
    <w:rsid w:val="007A158B"/>
    <w:rsid w:val="007E2D02"/>
    <w:rsid w:val="007E5F4C"/>
    <w:rsid w:val="00802ACB"/>
    <w:rsid w:val="00815924"/>
    <w:rsid w:val="0082545B"/>
    <w:rsid w:val="00830303"/>
    <w:rsid w:val="00862E70"/>
    <w:rsid w:val="0088295D"/>
    <w:rsid w:val="00893686"/>
    <w:rsid w:val="00930500"/>
    <w:rsid w:val="0094131A"/>
    <w:rsid w:val="009420CA"/>
    <w:rsid w:val="009677DC"/>
    <w:rsid w:val="009752A8"/>
    <w:rsid w:val="00975D2B"/>
    <w:rsid w:val="00993BDB"/>
    <w:rsid w:val="009D138F"/>
    <w:rsid w:val="009E4CB4"/>
    <w:rsid w:val="009E58CE"/>
    <w:rsid w:val="009E7F14"/>
    <w:rsid w:val="009F4A07"/>
    <w:rsid w:val="009F5A98"/>
    <w:rsid w:val="00A0315F"/>
    <w:rsid w:val="00A05568"/>
    <w:rsid w:val="00A61EA4"/>
    <w:rsid w:val="00A7275A"/>
    <w:rsid w:val="00A93670"/>
    <w:rsid w:val="00A96DB3"/>
    <w:rsid w:val="00A978F4"/>
    <w:rsid w:val="00AA6451"/>
    <w:rsid w:val="00AC14B5"/>
    <w:rsid w:val="00AC595E"/>
    <w:rsid w:val="00AE066A"/>
    <w:rsid w:val="00AE0A33"/>
    <w:rsid w:val="00B15977"/>
    <w:rsid w:val="00B15D16"/>
    <w:rsid w:val="00B203FF"/>
    <w:rsid w:val="00B2076E"/>
    <w:rsid w:val="00B26B58"/>
    <w:rsid w:val="00B5070D"/>
    <w:rsid w:val="00B608EA"/>
    <w:rsid w:val="00B84411"/>
    <w:rsid w:val="00B905D5"/>
    <w:rsid w:val="00BA0A2D"/>
    <w:rsid w:val="00BE158A"/>
    <w:rsid w:val="00BE2FA2"/>
    <w:rsid w:val="00BE5D56"/>
    <w:rsid w:val="00BF12B3"/>
    <w:rsid w:val="00C04829"/>
    <w:rsid w:val="00C24EEF"/>
    <w:rsid w:val="00C3616D"/>
    <w:rsid w:val="00C478C9"/>
    <w:rsid w:val="00C622F4"/>
    <w:rsid w:val="00C752C4"/>
    <w:rsid w:val="00C776BB"/>
    <w:rsid w:val="00C92DA9"/>
    <w:rsid w:val="00CA6D10"/>
    <w:rsid w:val="00CD564C"/>
    <w:rsid w:val="00CF5F04"/>
    <w:rsid w:val="00CF6975"/>
    <w:rsid w:val="00D0687C"/>
    <w:rsid w:val="00D15966"/>
    <w:rsid w:val="00D21380"/>
    <w:rsid w:val="00D2666B"/>
    <w:rsid w:val="00D46B9D"/>
    <w:rsid w:val="00D64725"/>
    <w:rsid w:val="00D67ABA"/>
    <w:rsid w:val="00D929FE"/>
    <w:rsid w:val="00DB4B59"/>
    <w:rsid w:val="00E34677"/>
    <w:rsid w:val="00E53538"/>
    <w:rsid w:val="00E83ECC"/>
    <w:rsid w:val="00E91DF7"/>
    <w:rsid w:val="00E9756F"/>
    <w:rsid w:val="00EB4BB6"/>
    <w:rsid w:val="00EC0AD4"/>
    <w:rsid w:val="00EC5F52"/>
    <w:rsid w:val="00ED4DAB"/>
    <w:rsid w:val="00F0168B"/>
    <w:rsid w:val="00F047B8"/>
    <w:rsid w:val="00F25651"/>
    <w:rsid w:val="00F32990"/>
    <w:rsid w:val="00F40FF8"/>
    <w:rsid w:val="00F533DC"/>
    <w:rsid w:val="00F76E89"/>
    <w:rsid w:val="00F8589B"/>
    <w:rsid w:val="00FB3948"/>
    <w:rsid w:val="00FD00EF"/>
    <w:rsid w:val="00FF6290"/>
    <w:rsid w:val="00FF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7B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478C9"/>
    <w:pPr>
      <w:keepNext/>
      <w:spacing w:before="240" w:after="60" w:line="240" w:lineRule="auto"/>
      <w:ind w:left="125"/>
      <w:jc w:val="both"/>
      <w:outlineLvl w:val="0"/>
    </w:pPr>
    <w:rPr>
      <w:rFonts w:ascii="Arial" w:hAnsi="Arial"/>
      <w:b/>
      <w:kern w:val="32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478C9"/>
    <w:rPr>
      <w:rFonts w:ascii="Arial" w:hAnsi="Arial" w:cs="Times New Roman"/>
      <w:b/>
      <w:kern w:val="32"/>
      <w:sz w:val="20"/>
      <w:szCs w:val="20"/>
    </w:rPr>
  </w:style>
  <w:style w:type="character" w:styleId="a3">
    <w:name w:val="Hyperlink"/>
    <w:uiPriority w:val="99"/>
    <w:unhideWhenUsed/>
    <w:rsid w:val="00C478C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C478C9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C478C9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sz w:val="20"/>
      <w:szCs w:val="20"/>
      <w:lang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C478C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ConsNormal">
    <w:name w:val="ConsNormal"/>
    <w:rsid w:val="00C478C9"/>
    <w:pPr>
      <w:widowControl w:val="0"/>
      <w:autoSpaceDE w:val="0"/>
      <w:autoSpaceDN w:val="0"/>
      <w:adjustRightInd w:val="0"/>
      <w:ind w:firstLine="720"/>
    </w:pPr>
    <w:rPr>
      <w:rFonts w:ascii="Arial" w:hAnsi="Arial" w:cs="Times New Roman"/>
    </w:rPr>
  </w:style>
  <w:style w:type="paragraph" w:customStyle="1" w:styleId="a7">
    <w:name w:val="Комментарий"/>
    <w:basedOn w:val="a"/>
    <w:next w:val="a"/>
    <w:rsid w:val="00C478C9"/>
    <w:pPr>
      <w:widowControl w:val="0"/>
      <w:suppressAutoHyphens/>
      <w:autoSpaceDE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23">
    <w:name w:val="Основной текст с отступом 23"/>
    <w:basedOn w:val="a"/>
    <w:rsid w:val="00C478C9"/>
    <w:pPr>
      <w:suppressAutoHyphens/>
      <w:spacing w:after="0" w:line="240" w:lineRule="auto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ConsPlusNormal">
    <w:name w:val="ConsPlusNormal"/>
    <w:rsid w:val="00C478C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3">
    <w:name w:val="Основной текст с отступом 33"/>
    <w:basedOn w:val="a"/>
    <w:rsid w:val="00C478C9"/>
    <w:pPr>
      <w:widowControl w:val="0"/>
      <w:suppressAutoHyphens/>
      <w:autoSpaceDE w:val="0"/>
      <w:spacing w:after="120" w:line="240" w:lineRule="auto"/>
      <w:ind w:left="283" w:firstLine="720"/>
      <w:jc w:val="both"/>
    </w:pPr>
    <w:rPr>
      <w:rFonts w:ascii="Arial" w:hAnsi="Arial" w:cs="Arial"/>
      <w:sz w:val="16"/>
      <w:szCs w:val="16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C478C9"/>
    <w:pPr>
      <w:spacing w:after="120"/>
    </w:pPr>
    <w:rPr>
      <w:sz w:val="20"/>
      <w:szCs w:val="20"/>
      <w:lang/>
    </w:rPr>
  </w:style>
  <w:style w:type="character" w:customStyle="1" w:styleId="a9">
    <w:name w:val="Основной текст Знак"/>
    <w:link w:val="a8"/>
    <w:uiPriority w:val="99"/>
    <w:semiHidden/>
    <w:locked/>
    <w:rsid w:val="00C478C9"/>
    <w:rPr>
      <w:rFonts w:ascii="Calibri" w:hAnsi="Calibri" w:cs="Times New Roman"/>
    </w:rPr>
  </w:style>
  <w:style w:type="paragraph" w:customStyle="1" w:styleId="aa">
    <w:name w:val="Прижатый влево"/>
    <w:basedOn w:val="a"/>
    <w:next w:val="a"/>
    <w:rsid w:val="00C478C9"/>
    <w:pPr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paragraph" w:styleId="ab">
    <w:name w:val="List Paragraph"/>
    <w:basedOn w:val="a"/>
    <w:uiPriority w:val="34"/>
    <w:qFormat/>
    <w:rsid w:val="00C478C9"/>
    <w:pPr>
      <w:ind w:left="720"/>
      <w:contextualSpacing/>
    </w:pPr>
  </w:style>
  <w:style w:type="paragraph" w:customStyle="1" w:styleId="ac">
    <w:name w:val="Знак Знак Знак Знак"/>
    <w:basedOn w:val="a"/>
    <w:rsid w:val="00C478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Содержимое таблицы"/>
    <w:basedOn w:val="a"/>
    <w:rsid w:val="00C478C9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C478C9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f">
    <w:name w:val="Верхний колонтитул Знак"/>
    <w:link w:val="ae"/>
    <w:uiPriority w:val="99"/>
    <w:locked/>
    <w:rsid w:val="00C478C9"/>
    <w:rPr>
      <w:rFonts w:ascii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C478C9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f1">
    <w:name w:val="Нижний колонтитул Знак"/>
    <w:link w:val="af0"/>
    <w:uiPriority w:val="99"/>
    <w:locked/>
    <w:rsid w:val="00C478C9"/>
    <w:rPr>
      <w:rFonts w:ascii="Calibri" w:hAnsi="Calibri" w:cs="Times New Roman"/>
    </w:rPr>
  </w:style>
  <w:style w:type="paragraph" w:customStyle="1" w:styleId="af2">
    <w:name w:val="Знак"/>
    <w:basedOn w:val="a"/>
    <w:semiHidden/>
    <w:rsid w:val="00C478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C478C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11">
    <w:name w:val="Знак1"/>
    <w:basedOn w:val="a"/>
    <w:rsid w:val="00C478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478C9"/>
    <w:pPr>
      <w:suppressAutoHyphens/>
      <w:autoSpaceDE w:val="0"/>
    </w:pPr>
    <w:rPr>
      <w:rFonts w:ascii="Courier New" w:hAnsi="Courier New" w:cs="Courier New"/>
      <w:lang w:eastAsia="ar-SA"/>
    </w:rPr>
  </w:style>
  <w:style w:type="character" w:styleId="af3">
    <w:name w:val="FollowedHyperlink"/>
    <w:uiPriority w:val="99"/>
    <w:semiHidden/>
    <w:unhideWhenUsed/>
    <w:rsid w:val="00C478C9"/>
    <w:rPr>
      <w:rFonts w:cs="Times New Roman"/>
      <w:color w:val="800080"/>
      <w:u w:val="single"/>
    </w:rPr>
  </w:style>
  <w:style w:type="character" w:customStyle="1" w:styleId="FontStyle20">
    <w:name w:val="Font Style20"/>
    <w:rsid w:val="0006314D"/>
    <w:rPr>
      <w:rFonts w:ascii="Times New Roman" w:hAnsi="Times New Roman"/>
      <w:color w:val="000000"/>
      <w:sz w:val="22"/>
    </w:rPr>
  </w:style>
  <w:style w:type="character" w:customStyle="1" w:styleId="FontStyle18">
    <w:name w:val="Font Style18"/>
    <w:rsid w:val="00802ACB"/>
    <w:rPr>
      <w:rFonts w:ascii="Times New Roman" w:hAnsi="Times New Roman"/>
      <w:b/>
      <w:i/>
      <w:color w:val="000000"/>
      <w:sz w:val="22"/>
    </w:rPr>
  </w:style>
  <w:style w:type="character" w:styleId="af4">
    <w:name w:val="page number"/>
    <w:uiPriority w:val="99"/>
    <w:rsid w:val="004F6026"/>
    <w:rPr>
      <w:rFonts w:cs="Times New Roman"/>
    </w:rPr>
  </w:style>
  <w:style w:type="paragraph" w:customStyle="1" w:styleId="af5">
    <w:name w:val="Таблицы (моноширинный)"/>
    <w:basedOn w:val="a"/>
    <w:next w:val="a"/>
    <w:rsid w:val="004F60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kal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220871349" Type="http://schemas.openxmlformats.org/officeDocument/2006/relationships/comments" Target="comments.xml"/><Relationship Id="rId799328262" Type="http://schemas.microsoft.com/office/2011/relationships/commentsExtended" Target="commentsExtended.xml"/><Relationship Id="rId53395221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D/rOkMJEWikm/kdz4B10myxDmVg=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</SignatureValue>
  <KeyInfo>
    <X509Data>
      <X509Certificate>MIIFvDCCA6QCFGmuXN4bNSDagNvjEsKHZo/19nxNMA0GCSqGSIb3DQEBCwUAMIGQ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220871349"/>
            <mdssi:RelationshipReference SourceId="rId799328262"/>
            <mdssi:RelationshipReference SourceId="rId533952213"/>
          </Transform>
          <Transform Algorithm="http://www.w3.org/TR/2001/REC-xml-c14n-20010315"/>
        </Transforms>
        <DigestMethod Algorithm="http://www.w3.org/2000/09/xmldsig#sha1"/>
        <DigestValue>zhNJHKvocUqZrTRkb3ybos1LKHE=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RPHGI6BYG4twU5YebfNO2XVLXI4=</DigestValue>
      </Reference>
      <Reference URI="/word/endnotes.xml?ContentType=application/vnd.openxmlformats-officedocument.wordprocessingml.endnotes+xml">
        <DigestMethod Algorithm="http://www.w3.org/2000/09/xmldsig#sha1"/>
        <DigestValue>jTQSXA/tzRTHJ0S0+cGBfy+lZkI=</DigestValue>
      </Reference>
      <Reference URI="/word/fontTable.xml?ContentType=application/vnd.openxmlformats-officedocument.wordprocessingml.fontTable+xml">
        <DigestMethod Algorithm="http://www.w3.org/2000/09/xmldsig#sha1"/>
        <DigestValue>36sW51pDJx3hZoSPd2q67S79cj8=</DigestValue>
      </Reference>
      <Reference URI="/word/footer1.xml?ContentType=application/vnd.openxmlformats-officedocument.wordprocessingml.footer+xml">
        <DigestMethod Algorithm="http://www.w3.org/2000/09/xmldsig#sha1"/>
        <DigestValue>aEoJq1B/6D6q7AMGrWNrGXaVSJk=</DigestValue>
      </Reference>
      <Reference URI="/word/footnotes.xml?ContentType=application/vnd.openxmlformats-officedocument.wordprocessingml.footnotes+xml">
        <DigestMethod Algorithm="http://www.w3.org/2000/09/xmldsig#sha1"/>
        <DigestValue>+bsyDdHrNKk8Gt9Jly7gNQN20o0=</DigestValue>
      </Reference>
      <Reference URI="/word/numbering.xml?ContentType=application/vnd.openxmlformats-officedocument.wordprocessingml.numbering+xml">
        <DigestMethod Algorithm="http://www.w3.org/2000/09/xmldsig#sha1"/>
        <DigestValue>+MARua2FgySDvu6dJL3SwCIoKCE=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9Gt4D6dnIwI0w+/UM1wgt3fm8yg=</DigestValue>
      </Reference>
      <Reference URI="/word/styles.xml?ContentType=application/vnd.openxmlformats-officedocument.wordprocessingml.styles+xml">
        <DigestMethod Algorithm="http://www.w3.org/2000/09/xmldsig#sha1"/>
        <DigestValue>BmPRt8FSqJ8+zFhlK7qJW0PiL/8=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2021-04-15T14:29:52Z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5427</Words>
  <Characters>30935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CtrlSoft</Company>
  <LinksUpToDate>false</LinksUpToDate>
  <CharactersWithSpaces>36290</CharactersWithSpaces>
  <SharedDoc>false</SharedDoc>
  <HLinks>
    <vt:vector size="6" baseType="variant"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http://mkala.ru/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domesticpc</dc:creator>
  <cp:lastModifiedBy>1</cp:lastModifiedBy>
  <cp:revision>2</cp:revision>
  <cp:lastPrinted>2012-05-14T13:08:00Z</cp:lastPrinted>
  <dcterms:created xsi:type="dcterms:W3CDTF">2017-02-24T09:29:00Z</dcterms:created>
  <dcterms:modified xsi:type="dcterms:W3CDTF">2017-02-24T09:29:00Z</dcterms:modified>
</cp:coreProperties>
</file>